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3F1C3" w14:textId="77777777" w:rsidR="009A76DD" w:rsidRDefault="009A76DD" w:rsidP="006D03E8">
      <w:pPr>
        <w:pStyle w:val="FK"/>
        <w:spacing w:after="0" w:line="360" w:lineRule="auto"/>
        <w:jc w:val="center"/>
        <w:rPr>
          <w:rFonts w:ascii="Eurobank Sans" w:hAnsi="Eurobank Sans" w:cs="Arial"/>
          <w:b/>
          <w:sz w:val="32"/>
          <w:szCs w:val="32"/>
        </w:rPr>
      </w:pPr>
    </w:p>
    <w:p w14:paraId="4924C6CB" w14:textId="77777777" w:rsidR="009A76DD" w:rsidRDefault="009A76DD" w:rsidP="006D03E8">
      <w:pPr>
        <w:pStyle w:val="FK"/>
        <w:spacing w:after="0" w:line="360" w:lineRule="auto"/>
        <w:jc w:val="center"/>
        <w:rPr>
          <w:rFonts w:ascii="Eurobank Sans" w:hAnsi="Eurobank Sans" w:cs="Arial"/>
          <w:b/>
          <w:sz w:val="32"/>
          <w:szCs w:val="32"/>
        </w:rPr>
      </w:pPr>
    </w:p>
    <w:p w14:paraId="6E377D33" w14:textId="77777777" w:rsidR="009A76DD" w:rsidRDefault="009A76DD" w:rsidP="006D03E8">
      <w:pPr>
        <w:pStyle w:val="FK"/>
        <w:spacing w:after="0" w:line="360" w:lineRule="auto"/>
        <w:jc w:val="center"/>
        <w:rPr>
          <w:rFonts w:ascii="Eurobank Sans" w:hAnsi="Eurobank Sans" w:cs="Arial"/>
          <w:b/>
          <w:sz w:val="32"/>
          <w:szCs w:val="32"/>
        </w:rPr>
      </w:pPr>
    </w:p>
    <w:p w14:paraId="4CABE1BA" w14:textId="12EECCE7" w:rsidR="006D03E8" w:rsidRPr="0021200D" w:rsidRDefault="006D03E8" w:rsidP="006D03E8">
      <w:pPr>
        <w:pStyle w:val="FK"/>
        <w:spacing w:after="0" w:line="360" w:lineRule="auto"/>
        <w:jc w:val="center"/>
        <w:rPr>
          <w:rFonts w:ascii="Eurobank Sans" w:hAnsi="Eurobank Sans" w:cs="Arial"/>
          <w:b/>
          <w:sz w:val="32"/>
          <w:szCs w:val="32"/>
        </w:rPr>
      </w:pPr>
      <w:bookmarkStart w:id="0" w:name="_GoBack"/>
      <w:bookmarkEnd w:id="0"/>
      <w:r>
        <w:rPr>
          <w:rFonts w:ascii="Eurobank Sans" w:hAnsi="Eurobank Sans" w:cs="Arial"/>
          <w:b/>
          <w:sz w:val="32"/>
          <w:szCs w:val="32"/>
        </w:rPr>
        <w:t>Ομιλία</w:t>
      </w:r>
      <w:r w:rsidRPr="0021200D">
        <w:rPr>
          <w:rFonts w:ascii="Eurobank Sans" w:hAnsi="Eurobank Sans" w:cs="Arial"/>
          <w:b/>
          <w:sz w:val="32"/>
          <w:szCs w:val="32"/>
        </w:rPr>
        <w:t xml:space="preserve"> κ. </w:t>
      </w:r>
      <w:r>
        <w:rPr>
          <w:rFonts w:ascii="Eurobank Sans" w:hAnsi="Eurobank Sans" w:cs="Arial"/>
          <w:b/>
          <w:sz w:val="32"/>
          <w:szCs w:val="32"/>
        </w:rPr>
        <w:t>Γιώργου Ζανιά</w:t>
      </w:r>
    </w:p>
    <w:p w14:paraId="78FF8372" w14:textId="38647B8D" w:rsidR="006D03E8" w:rsidRPr="0021200D" w:rsidRDefault="006D03E8" w:rsidP="006D03E8">
      <w:pPr>
        <w:pStyle w:val="FK"/>
        <w:spacing w:after="0" w:line="360" w:lineRule="auto"/>
        <w:jc w:val="center"/>
        <w:rPr>
          <w:rFonts w:ascii="Eurobank Sans" w:hAnsi="Eurobank Sans" w:cs="Arial"/>
          <w:b/>
          <w:sz w:val="32"/>
          <w:szCs w:val="32"/>
        </w:rPr>
      </w:pPr>
      <w:r>
        <w:rPr>
          <w:rFonts w:ascii="Eurobank Sans" w:hAnsi="Eurobank Sans" w:cs="Arial"/>
          <w:b/>
          <w:sz w:val="32"/>
          <w:szCs w:val="32"/>
        </w:rPr>
        <w:t>Προέδρου ΔΣ</w:t>
      </w:r>
    </w:p>
    <w:p w14:paraId="7D62954F" w14:textId="77777777" w:rsidR="006D03E8" w:rsidRPr="0021200D" w:rsidRDefault="006D03E8" w:rsidP="006D03E8">
      <w:pPr>
        <w:pStyle w:val="FK"/>
        <w:spacing w:line="360" w:lineRule="auto"/>
        <w:jc w:val="center"/>
        <w:rPr>
          <w:rFonts w:ascii="Eurobank Sans" w:hAnsi="Eurobank Sans" w:cs="Arial"/>
          <w:b/>
          <w:sz w:val="32"/>
          <w:szCs w:val="32"/>
        </w:rPr>
      </w:pPr>
    </w:p>
    <w:p w14:paraId="4A07034A" w14:textId="77777777" w:rsidR="006D03E8" w:rsidRDefault="006D03E8" w:rsidP="006D03E8">
      <w:pPr>
        <w:pStyle w:val="FK"/>
        <w:spacing w:line="360" w:lineRule="auto"/>
        <w:jc w:val="center"/>
        <w:rPr>
          <w:rFonts w:ascii="Eurobank Sans" w:hAnsi="Eurobank Sans" w:cs="Arial"/>
          <w:b/>
          <w:sz w:val="32"/>
          <w:szCs w:val="32"/>
        </w:rPr>
      </w:pPr>
    </w:p>
    <w:p w14:paraId="0A161703" w14:textId="77777777" w:rsidR="006D03E8" w:rsidRDefault="006D03E8" w:rsidP="006D03E8">
      <w:pPr>
        <w:pStyle w:val="FK"/>
        <w:spacing w:line="360" w:lineRule="auto"/>
        <w:jc w:val="center"/>
        <w:rPr>
          <w:rFonts w:ascii="Eurobank Sans" w:hAnsi="Eurobank Sans" w:cs="Arial"/>
          <w:b/>
          <w:sz w:val="32"/>
          <w:szCs w:val="32"/>
        </w:rPr>
      </w:pPr>
    </w:p>
    <w:p w14:paraId="0C7D7B80" w14:textId="77777777" w:rsidR="006D03E8" w:rsidRPr="00335DB0" w:rsidRDefault="006D03E8" w:rsidP="006D03E8">
      <w:pPr>
        <w:pStyle w:val="Default"/>
        <w:spacing w:line="360" w:lineRule="auto"/>
        <w:jc w:val="center"/>
        <w:rPr>
          <w:rFonts w:cs="Arial"/>
          <w:b/>
          <w:sz w:val="32"/>
          <w:szCs w:val="32"/>
        </w:rPr>
      </w:pPr>
    </w:p>
    <w:p w14:paraId="44F793D3" w14:textId="77777777" w:rsidR="006D03E8" w:rsidRPr="00094247" w:rsidRDefault="006D03E8" w:rsidP="006D03E8">
      <w:pPr>
        <w:pStyle w:val="FK"/>
        <w:spacing w:line="240" w:lineRule="auto"/>
        <w:jc w:val="center"/>
        <w:rPr>
          <w:rFonts w:ascii="Eurobank Sans" w:eastAsiaTheme="minorHAnsi" w:hAnsi="Eurobank Sans" w:cs="Arial"/>
          <w:b/>
          <w:sz w:val="32"/>
          <w:szCs w:val="32"/>
          <w:bdr w:val="none" w:sz="0" w:space="0" w:color="auto"/>
          <w:lang w:eastAsia="en-US"/>
        </w:rPr>
      </w:pPr>
      <w:r>
        <w:rPr>
          <w:rFonts w:ascii="Eurobank Sans" w:eastAsiaTheme="minorHAnsi" w:hAnsi="Eurobank Sans" w:cs="Arial"/>
          <w:b/>
          <w:sz w:val="32"/>
          <w:szCs w:val="32"/>
          <w:bdr w:val="none" w:sz="0" w:space="0" w:color="auto"/>
          <w:lang w:eastAsia="en-US"/>
        </w:rPr>
        <w:t xml:space="preserve">Τακτική Γενική Συνέλευση </w:t>
      </w:r>
    </w:p>
    <w:p w14:paraId="68EED393" w14:textId="77777777" w:rsidR="006D03E8" w:rsidRPr="00094247" w:rsidRDefault="006D03E8" w:rsidP="006D03E8">
      <w:pPr>
        <w:pStyle w:val="FK"/>
        <w:spacing w:line="240" w:lineRule="auto"/>
        <w:jc w:val="center"/>
        <w:rPr>
          <w:rFonts w:ascii="Eurobank Sans" w:hAnsi="Eurobank Sans" w:cs="Arial"/>
          <w:b/>
        </w:rPr>
      </w:pPr>
      <w:r>
        <w:rPr>
          <w:rFonts w:ascii="Eurobank Sans" w:eastAsiaTheme="minorHAnsi" w:hAnsi="Eurobank Sans" w:cs="Arial"/>
          <w:b/>
          <w:sz w:val="32"/>
          <w:szCs w:val="32"/>
          <w:bdr w:val="none" w:sz="0" w:space="0" w:color="auto"/>
          <w:lang w:val="en-US" w:eastAsia="en-US"/>
        </w:rPr>
        <w:t>Eurobank</w:t>
      </w:r>
      <w:r w:rsidRPr="00094247">
        <w:rPr>
          <w:rFonts w:ascii="Eurobank Sans" w:eastAsiaTheme="minorHAnsi" w:hAnsi="Eurobank Sans" w:cs="Arial"/>
          <w:b/>
          <w:sz w:val="32"/>
          <w:szCs w:val="32"/>
          <w:bdr w:val="none" w:sz="0" w:space="0" w:color="auto"/>
          <w:lang w:eastAsia="en-US"/>
        </w:rPr>
        <w:t xml:space="preserve"> </w:t>
      </w:r>
      <w:r>
        <w:rPr>
          <w:rFonts w:ascii="Eurobank Sans" w:eastAsiaTheme="minorHAnsi" w:hAnsi="Eurobank Sans" w:cs="Arial"/>
          <w:b/>
          <w:sz w:val="32"/>
          <w:szCs w:val="32"/>
          <w:bdr w:val="none" w:sz="0" w:space="0" w:color="auto"/>
          <w:lang w:val="en-US" w:eastAsia="en-US"/>
        </w:rPr>
        <w:t>Holdings</w:t>
      </w:r>
      <w:r w:rsidRPr="00094247">
        <w:rPr>
          <w:rFonts w:ascii="Eurobank Sans" w:eastAsiaTheme="minorHAnsi" w:hAnsi="Eurobank Sans" w:cs="Arial"/>
          <w:b/>
          <w:sz w:val="32"/>
          <w:szCs w:val="32"/>
          <w:bdr w:val="none" w:sz="0" w:space="0" w:color="auto"/>
          <w:lang w:eastAsia="en-US"/>
        </w:rPr>
        <w:t xml:space="preserve"> </w:t>
      </w:r>
      <w:r>
        <w:rPr>
          <w:rFonts w:ascii="Eurobank Sans" w:eastAsiaTheme="minorHAnsi" w:hAnsi="Eurobank Sans" w:cs="Arial"/>
          <w:b/>
          <w:sz w:val="32"/>
          <w:szCs w:val="32"/>
          <w:bdr w:val="none" w:sz="0" w:space="0" w:color="auto"/>
          <w:lang w:val="en-US" w:eastAsia="en-US"/>
        </w:rPr>
        <w:t>A</w:t>
      </w:r>
      <w:r w:rsidRPr="00094247">
        <w:rPr>
          <w:rFonts w:ascii="Eurobank Sans" w:eastAsiaTheme="minorHAnsi" w:hAnsi="Eurobank Sans" w:cs="Arial"/>
          <w:b/>
          <w:sz w:val="32"/>
          <w:szCs w:val="32"/>
          <w:bdr w:val="none" w:sz="0" w:space="0" w:color="auto"/>
          <w:lang w:eastAsia="en-US"/>
        </w:rPr>
        <w:t>.</w:t>
      </w:r>
      <w:r>
        <w:rPr>
          <w:rFonts w:ascii="Eurobank Sans" w:eastAsiaTheme="minorHAnsi" w:hAnsi="Eurobank Sans" w:cs="Arial"/>
          <w:b/>
          <w:sz w:val="32"/>
          <w:szCs w:val="32"/>
          <w:bdr w:val="none" w:sz="0" w:space="0" w:color="auto"/>
          <w:lang w:val="en-US" w:eastAsia="en-US"/>
        </w:rPr>
        <w:t>E</w:t>
      </w:r>
      <w:r w:rsidRPr="00094247">
        <w:rPr>
          <w:rFonts w:ascii="Eurobank Sans" w:eastAsiaTheme="minorHAnsi" w:hAnsi="Eurobank Sans" w:cs="Arial"/>
          <w:b/>
          <w:sz w:val="32"/>
          <w:szCs w:val="32"/>
          <w:bdr w:val="none" w:sz="0" w:space="0" w:color="auto"/>
          <w:lang w:eastAsia="en-US"/>
        </w:rPr>
        <w:t>.</w:t>
      </w:r>
    </w:p>
    <w:p w14:paraId="2D37AB02" w14:textId="77777777" w:rsidR="006D03E8" w:rsidRPr="00D70051" w:rsidRDefault="006D03E8" w:rsidP="006D03E8">
      <w:pPr>
        <w:pStyle w:val="FK"/>
        <w:spacing w:line="240" w:lineRule="auto"/>
        <w:jc w:val="center"/>
        <w:rPr>
          <w:rFonts w:ascii="Eurobank Sans" w:hAnsi="Eurobank Sans" w:cs="Arial"/>
          <w:b/>
        </w:rPr>
      </w:pPr>
    </w:p>
    <w:p w14:paraId="4BA84830" w14:textId="77777777" w:rsidR="006D03E8" w:rsidRPr="00D70051" w:rsidRDefault="006D03E8" w:rsidP="006D03E8">
      <w:pPr>
        <w:pStyle w:val="FK"/>
        <w:spacing w:line="240" w:lineRule="auto"/>
        <w:jc w:val="center"/>
        <w:rPr>
          <w:rFonts w:ascii="Eurobank Sans" w:hAnsi="Eurobank Sans" w:cs="Arial"/>
          <w:b/>
        </w:rPr>
      </w:pPr>
    </w:p>
    <w:p w14:paraId="11E638D3" w14:textId="77777777" w:rsidR="006D03E8" w:rsidRPr="00D70051" w:rsidRDefault="006D03E8" w:rsidP="006D03E8">
      <w:pPr>
        <w:pStyle w:val="FK"/>
        <w:spacing w:line="240" w:lineRule="auto"/>
        <w:rPr>
          <w:rFonts w:ascii="Eurobank Sans" w:hAnsi="Eurobank Sans" w:cs="Arial"/>
          <w:b/>
        </w:rPr>
      </w:pPr>
    </w:p>
    <w:p w14:paraId="481EB2E5" w14:textId="77777777" w:rsidR="006D03E8" w:rsidRPr="00D70051" w:rsidRDefault="006D03E8" w:rsidP="006D03E8">
      <w:pPr>
        <w:pStyle w:val="FK"/>
        <w:spacing w:line="240" w:lineRule="auto"/>
        <w:rPr>
          <w:rFonts w:ascii="Eurobank Sans" w:hAnsi="Eurobank Sans" w:cs="Arial"/>
          <w:b/>
        </w:rPr>
      </w:pPr>
    </w:p>
    <w:p w14:paraId="5CC1D687" w14:textId="77777777" w:rsidR="006D03E8" w:rsidRPr="00327248" w:rsidRDefault="006D03E8" w:rsidP="006D03E8">
      <w:pPr>
        <w:pStyle w:val="FK"/>
        <w:spacing w:line="240" w:lineRule="auto"/>
        <w:jc w:val="center"/>
        <w:rPr>
          <w:rFonts w:ascii="Eurobank Sans" w:hAnsi="Eurobank Sans" w:cs="Arial"/>
          <w:b/>
        </w:rPr>
      </w:pPr>
      <w:r>
        <w:rPr>
          <w:rFonts w:ascii="Eurobank Sans" w:hAnsi="Eurobank Sans" w:cs="Arial"/>
          <w:b/>
        </w:rPr>
        <w:t>Τρίτη 28 Ιουλίου 2020</w:t>
      </w:r>
      <w:r w:rsidRPr="00327248">
        <w:rPr>
          <w:rFonts w:ascii="Eurobank Sans" w:hAnsi="Eurobank Sans" w:cs="Arial"/>
          <w:b/>
        </w:rPr>
        <w:t xml:space="preserve"> </w:t>
      </w:r>
    </w:p>
    <w:p w14:paraId="134FE2FF" w14:textId="77777777" w:rsidR="006D03E8" w:rsidRDefault="006D03E8" w:rsidP="006D03E8">
      <w:pPr>
        <w:jc w:val="both"/>
        <w:rPr>
          <w:sz w:val="28"/>
          <w:szCs w:val="28"/>
          <w:lang w:val="el-GR"/>
        </w:rPr>
      </w:pPr>
    </w:p>
    <w:p w14:paraId="6481B1D9" w14:textId="77777777" w:rsidR="006D03E8" w:rsidRDefault="006D03E8">
      <w:pPr>
        <w:rPr>
          <w:rFonts w:ascii="Eurobank Sans" w:hAnsi="Eurobank Sans"/>
          <w:b/>
          <w:bCs/>
          <w:sz w:val="28"/>
          <w:szCs w:val="28"/>
          <w:lang w:val="el-GR"/>
        </w:rPr>
      </w:pPr>
    </w:p>
    <w:p w14:paraId="30473B57" w14:textId="77777777" w:rsidR="006D03E8" w:rsidRDefault="006D03E8">
      <w:pPr>
        <w:rPr>
          <w:rFonts w:ascii="Eurobank Sans" w:hAnsi="Eurobank Sans"/>
          <w:b/>
          <w:bCs/>
          <w:sz w:val="28"/>
          <w:szCs w:val="28"/>
          <w:lang w:val="el-GR"/>
        </w:rPr>
      </w:pPr>
      <w:r>
        <w:rPr>
          <w:rFonts w:ascii="Eurobank Sans" w:hAnsi="Eurobank Sans"/>
          <w:b/>
          <w:bCs/>
          <w:sz w:val="28"/>
          <w:szCs w:val="28"/>
          <w:lang w:val="el-GR"/>
        </w:rPr>
        <w:br w:type="page"/>
      </w:r>
    </w:p>
    <w:p w14:paraId="030211A5" w14:textId="31F1F25D" w:rsidR="008E3FC9" w:rsidRPr="00B04FC2" w:rsidRDefault="008E3FC9"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lastRenderedPageBreak/>
        <w:t>Κ</w:t>
      </w:r>
      <w:r w:rsidR="009F7C53" w:rsidRPr="00B04FC2">
        <w:rPr>
          <w:rFonts w:ascii="Eurobank Sans" w:hAnsi="Eurobank Sans"/>
          <w:sz w:val="28"/>
          <w:szCs w:val="28"/>
          <w:lang w:val="el-GR"/>
        </w:rPr>
        <w:t>υρίες και κ</w:t>
      </w:r>
      <w:r w:rsidRPr="00B04FC2">
        <w:rPr>
          <w:rFonts w:ascii="Eurobank Sans" w:hAnsi="Eurobank Sans"/>
          <w:sz w:val="28"/>
          <w:szCs w:val="28"/>
          <w:lang w:val="el-GR"/>
        </w:rPr>
        <w:t>ύριοι Μέτοχοι,</w:t>
      </w:r>
    </w:p>
    <w:p w14:paraId="6CAF4332" w14:textId="3C75D76B" w:rsidR="008E3FC9" w:rsidRPr="00B04FC2" w:rsidRDefault="008E3FC9"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 xml:space="preserve">Η σημερινή Τακτική Γενική Συνέλευση της </w:t>
      </w:r>
      <w:r w:rsidRPr="00B04FC2">
        <w:rPr>
          <w:rFonts w:ascii="Eurobank Sans" w:hAnsi="Eurobank Sans"/>
          <w:sz w:val="28"/>
          <w:szCs w:val="28"/>
        </w:rPr>
        <w:t>Eurobank</w:t>
      </w:r>
      <w:r w:rsidRPr="00B04FC2">
        <w:rPr>
          <w:rFonts w:ascii="Eurobank Sans" w:hAnsi="Eurobank Sans"/>
          <w:sz w:val="28"/>
          <w:szCs w:val="28"/>
          <w:lang w:val="el-GR"/>
        </w:rPr>
        <w:t xml:space="preserve"> γίνεται για πρώτη φορά με τηλεδιάσκεψη λόγω των ειδικών υγειονομικών συνθηκών που επικρατούν. Έτσι, </w:t>
      </w:r>
      <w:r w:rsidR="004C33BA" w:rsidRPr="00B04FC2">
        <w:rPr>
          <w:rFonts w:ascii="Eurobank Sans" w:hAnsi="Eurobank Sans"/>
          <w:sz w:val="28"/>
          <w:szCs w:val="28"/>
          <w:lang w:val="el-GR"/>
        </w:rPr>
        <w:t xml:space="preserve">σήμερα </w:t>
      </w:r>
      <w:r w:rsidRPr="00B04FC2">
        <w:rPr>
          <w:rFonts w:ascii="Eurobank Sans" w:hAnsi="Eurobank Sans"/>
          <w:sz w:val="28"/>
          <w:szCs w:val="28"/>
          <w:lang w:val="el-GR"/>
        </w:rPr>
        <w:t>δεν έχουμε την ευκαιρία τη</w:t>
      </w:r>
      <w:r w:rsidR="00720D7E" w:rsidRPr="00B04FC2">
        <w:rPr>
          <w:rFonts w:ascii="Eurobank Sans" w:hAnsi="Eurobank Sans"/>
          <w:sz w:val="28"/>
          <w:szCs w:val="28"/>
          <w:lang w:val="el-GR"/>
        </w:rPr>
        <w:t>ς</w:t>
      </w:r>
      <w:r w:rsidRPr="00B04FC2">
        <w:rPr>
          <w:rFonts w:ascii="Eurobank Sans" w:hAnsi="Eurobank Sans"/>
          <w:sz w:val="28"/>
          <w:szCs w:val="28"/>
          <w:lang w:val="el-GR"/>
        </w:rPr>
        <w:t xml:space="preserve"> άμεσης επικοινωνίας μαζί σας αλλά, επειδή </w:t>
      </w:r>
      <w:r w:rsidRPr="00B04FC2">
        <w:rPr>
          <w:rFonts w:ascii="Eurobank Sans" w:hAnsi="Eurobank Sans"/>
          <w:b/>
          <w:bCs/>
          <w:i/>
          <w:iCs/>
          <w:sz w:val="28"/>
          <w:szCs w:val="28"/>
          <w:lang w:val="el-GR"/>
        </w:rPr>
        <w:t>ουδέν κακόν αμιγές καλού</w:t>
      </w:r>
      <w:r w:rsidRPr="00B04FC2">
        <w:rPr>
          <w:rFonts w:ascii="Eurobank Sans" w:hAnsi="Eurobank Sans"/>
          <w:sz w:val="28"/>
          <w:szCs w:val="28"/>
          <w:lang w:val="el-GR"/>
        </w:rPr>
        <w:t xml:space="preserve">, ο σημερινός τρόπος επικοινωνίας επιτρέπει να παρακολουθήσουν </w:t>
      </w:r>
      <w:r w:rsidR="005059F7" w:rsidRPr="00B04FC2">
        <w:rPr>
          <w:rFonts w:ascii="Eurobank Sans" w:hAnsi="Eurobank Sans"/>
          <w:sz w:val="28"/>
          <w:szCs w:val="28"/>
          <w:lang w:val="el-GR"/>
        </w:rPr>
        <w:t>την Γενική</w:t>
      </w:r>
      <w:r w:rsidR="004C33BA" w:rsidRPr="00B04FC2">
        <w:rPr>
          <w:rFonts w:ascii="Eurobank Sans" w:hAnsi="Eurobank Sans"/>
          <w:sz w:val="28"/>
          <w:szCs w:val="28"/>
          <w:lang w:val="el-GR"/>
        </w:rPr>
        <w:t xml:space="preserve"> μας</w:t>
      </w:r>
      <w:r w:rsidR="005059F7" w:rsidRPr="00B04FC2">
        <w:rPr>
          <w:rFonts w:ascii="Eurobank Sans" w:hAnsi="Eurobank Sans"/>
          <w:sz w:val="28"/>
          <w:szCs w:val="28"/>
          <w:lang w:val="el-GR"/>
        </w:rPr>
        <w:t xml:space="preserve"> Συνέλευση και </w:t>
      </w:r>
      <w:r w:rsidRPr="00B04FC2">
        <w:rPr>
          <w:rFonts w:ascii="Eurobank Sans" w:hAnsi="Eurobank Sans"/>
          <w:sz w:val="28"/>
          <w:szCs w:val="28"/>
          <w:lang w:val="el-GR"/>
        </w:rPr>
        <w:t xml:space="preserve">μέτοχοι από οποιοδήποτε σημείο της γης που έχει πρόσβαση στο </w:t>
      </w:r>
      <w:r w:rsidR="001D40E5" w:rsidRPr="00B04FC2">
        <w:rPr>
          <w:rFonts w:ascii="Eurobank Sans" w:hAnsi="Eurobank Sans"/>
          <w:sz w:val="28"/>
          <w:szCs w:val="28"/>
          <w:lang w:val="el-GR"/>
        </w:rPr>
        <w:t>ίντερνετ</w:t>
      </w:r>
      <w:r w:rsidRPr="00B04FC2">
        <w:rPr>
          <w:rFonts w:ascii="Eurobank Sans" w:hAnsi="Eurobank Sans"/>
          <w:sz w:val="28"/>
          <w:szCs w:val="28"/>
          <w:lang w:val="el-GR"/>
        </w:rPr>
        <w:t>.</w:t>
      </w:r>
    </w:p>
    <w:p w14:paraId="3D6FA062" w14:textId="4842948A" w:rsidR="001D40E5" w:rsidRPr="00B04FC2" w:rsidRDefault="0039277E"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Κυρίες και κ</w:t>
      </w:r>
      <w:r w:rsidR="001D40E5" w:rsidRPr="00B04FC2">
        <w:rPr>
          <w:rFonts w:ascii="Eurobank Sans" w:hAnsi="Eurobank Sans"/>
          <w:sz w:val="28"/>
          <w:szCs w:val="28"/>
          <w:lang w:val="el-GR"/>
        </w:rPr>
        <w:t>ύριοι Μέτοχοι,</w:t>
      </w:r>
    </w:p>
    <w:p w14:paraId="0DE38B8F" w14:textId="1613C35B" w:rsidR="001D40E5" w:rsidRPr="00B04FC2" w:rsidRDefault="001D40E5" w:rsidP="00766437">
      <w:pPr>
        <w:spacing w:after="120" w:line="240" w:lineRule="auto"/>
        <w:jc w:val="both"/>
        <w:rPr>
          <w:rFonts w:ascii="Eurobank Sans" w:hAnsi="Eurobank Sans"/>
          <w:sz w:val="28"/>
          <w:szCs w:val="28"/>
          <w:lang w:val="el-GR"/>
        </w:rPr>
      </w:pPr>
      <w:r w:rsidRPr="00B04FC2">
        <w:rPr>
          <w:rFonts w:ascii="Eurobank Sans" w:hAnsi="Eurobank Sans"/>
          <w:b/>
          <w:bCs/>
          <w:sz w:val="28"/>
          <w:szCs w:val="28"/>
          <w:lang w:val="el-GR"/>
        </w:rPr>
        <w:t>Μέχρι της αρχές της τρέχουσας χρονιάς είμασταν αισιόδοξοι</w:t>
      </w:r>
      <w:r w:rsidRPr="00B04FC2">
        <w:rPr>
          <w:rFonts w:ascii="Eurobank Sans" w:hAnsi="Eurobank Sans"/>
          <w:sz w:val="28"/>
          <w:szCs w:val="28"/>
          <w:lang w:val="el-GR"/>
        </w:rPr>
        <w:t xml:space="preserve">. Μετά από μια μακροχρόνια κρίση, η οποία συνοδεύτηκε από βαθιά ύφεση, η </w:t>
      </w:r>
      <w:r w:rsidR="00930674" w:rsidRPr="00B04FC2">
        <w:rPr>
          <w:rFonts w:ascii="Eurobank Sans" w:hAnsi="Eurobank Sans"/>
          <w:sz w:val="28"/>
          <w:szCs w:val="28"/>
          <w:lang w:val="el-GR"/>
        </w:rPr>
        <w:t>οικονομία</w:t>
      </w:r>
      <w:r w:rsidRPr="00B04FC2">
        <w:rPr>
          <w:rFonts w:ascii="Eurobank Sans" w:hAnsi="Eurobank Sans"/>
          <w:sz w:val="28"/>
          <w:szCs w:val="28"/>
          <w:lang w:val="el-GR"/>
        </w:rPr>
        <w:t xml:space="preserve"> μας</w:t>
      </w:r>
      <w:r w:rsidR="00930674" w:rsidRPr="00B04FC2">
        <w:rPr>
          <w:rFonts w:ascii="Eurobank Sans" w:hAnsi="Eurobank Sans"/>
          <w:sz w:val="28"/>
          <w:szCs w:val="28"/>
          <w:lang w:val="el-GR"/>
        </w:rPr>
        <w:t xml:space="preserve"> το 2019</w:t>
      </w:r>
      <w:r w:rsidRPr="00B04FC2">
        <w:rPr>
          <w:rFonts w:ascii="Eurobank Sans" w:hAnsi="Eurobank Sans"/>
          <w:sz w:val="28"/>
          <w:szCs w:val="28"/>
          <w:lang w:val="el-GR"/>
        </w:rPr>
        <w:t xml:space="preserve"> σημείω</w:t>
      </w:r>
      <w:r w:rsidR="00166B66" w:rsidRPr="00B04FC2">
        <w:rPr>
          <w:rFonts w:ascii="Eurobank Sans" w:hAnsi="Eurobank Sans"/>
          <w:sz w:val="28"/>
          <w:szCs w:val="28"/>
          <w:lang w:val="el-GR"/>
        </w:rPr>
        <w:t>σ</w:t>
      </w:r>
      <w:r w:rsidRPr="00B04FC2">
        <w:rPr>
          <w:rFonts w:ascii="Eurobank Sans" w:hAnsi="Eurobank Sans"/>
          <w:sz w:val="28"/>
          <w:szCs w:val="28"/>
          <w:lang w:val="el-GR"/>
        </w:rPr>
        <w:t xml:space="preserve">ε θετικό ρυθμό ανάπτυξης για </w:t>
      </w:r>
      <w:r w:rsidR="00D21C84" w:rsidRPr="00B04FC2">
        <w:rPr>
          <w:rFonts w:ascii="Eurobank Sans" w:hAnsi="Eurobank Sans"/>
          <w:sz w:val="28"/>
          <w:szCs w:val="28"/>
          <w:lang w:val="el-GR"/>
        </w:rPr>
        <w:t>τ</w:t>
      </w:r>
      <w:r w:rsidRPr="00B04FC2">
        <w:rPr>
          <w:rFonts w:ascii="Eurobank Sans" w:hAnsi="Eurobank Sans"/>
          <w:sz w:val="28"/>
          <w:szCs w:val="28"/>
          <w:lang w:val="el-GR"/>
        </w:rPr>
        <w:t>ρίτη συνεχή χρονιά</w:t>
      </w:r>
      <w:r w:rsidR="00930674" w:rsidRPr="00B04FC2">
        <w:rPr>
          <w:rFonts w:ascii="Eurobank Sans" w:hAnsi="Eurobank Sans"/>
          <w:sz w:val="28"/>
          <w:szCs w:val="28"/>
          <w:lang w:val="el-GR"/>
        </w:rPr>
        <w:t>.</w:t>
      </w:r>
      <w:r w:rsidRPr="00B04FC2">
        <w:rPr>
          <w:rFonts w:ascii="Eurobank Sans" w:hAnsi="Eurobank Sans"/>
          <w:sz w:val="28"/>
          <w:szCs w:val="28"/>
          <w:lang w:val="el-GR"/>
        </w:rPr>
        <w:t xml:space="preserve"> Μάλιστα</w:t>
      </w:r>
      <w:r w:rsidR="005059F7" w:rsidRPr="00B04FC2">
        <w:rPr>
          <w:rFonts w:ascii="Eurobank Sans" w:hAnsi="Eurobank Sans"/>
          <w:sz w:val="28"/>
          <w:szCs w:val="28"/>
          <w:lang w:val="el-GR"/>
        </w:rPr>
        <w:t>,</w:t>
      </w:r>
      <w:r w:rsidRPr="00B04FC2">
        <w:rPr>
          <w:rFonts w:ascii="Eurobank Sans" w:hAnsi="Eurobank Sans"/>
          <w:sz w:val="28"/>
          <w:szCs w:val="28"/>
          <w:lang w:val="el-GR"/>
        </w:rPr>
        <w:t xml:space="preserve"> τα έτη 2018 και 2019 οι ρυθμοί ανάπτυξης</w:t>
      </w:r>
      <w:r w:rsidR="00D21C84" w:rsidRPr="00B04FC2">
        <w:rPr>
          <w:rFonts w:ascii="Eurobank Sans" w:hAnsi="Eurobank Sans"/>
          <w:sz w:val="28"/>
          <w:szCs w:val="28"/>
          <w:lang w:val="el-GR"/>
        </w:rPr>
        <w:t xml:space="preserve"> </w:t>
      </w:r>
      <w:r w:rsidR="00013AC6" w:rsidRPr="00B04FC2">
        <w:rPr>
          <w:rFonts w:ascii="Eurobank Sans" w:hAnsi="Eurobank Sans"/>
          <w:sz w:val="28"/>
          <w:szCs w:val="28"/>
          <w:lang w:val="el-GR"/>
        </w:rPr>
        <w:t>πλησίασαν το</w:t>
      </w:r>
      <w:r w:rsidR="00D21C84" w:rsidRPr="00B04FC2">
        <w:rPr>
          <w:rFonts w:ascii="Eurobank Sans" w:hAnsi="Eurobank Sans"/>
          <w:sz w:val="28"/>
          <w:szCs w:val="28"/>
          <w:lang w:val="el-GR"/>
        </w:rPr>
        <w:t xml:space="preserve"> 2% ενώ για το 2020 η Ευρωπαϊκή Επιτροπή προέβλεπε μια επιτάχυνση στο 2,4%. Η ελληνική οικονομία προσέβλεπε σε ένα πολύ καλό μεσοπρόθεσμο μέλλον διαθέτοντας πολιτική σταθερότητα και ένα ικανοποιητικό αναπτυξιακό απόθεμα. Αυτή η προοπτική αντικατοπτριζόταν ιδιαίτερα στο δείκτη προσδοκιών </w:t>
      </w:r>
      <w:r w:rsidR="00B834D4" w:rsidRPr="00B04FC2">
        <w:rPr>
          <w:rFonts w:ascii="Eurobank Sans" w:hAnsi="Eurobank Sans"/>
          <w:sz w:val="28"/>
          <w:szCs w:val="28"/>
          <w:lang w:val="el-GR"/>
        </w:rPr>
        <w:t xml:space="preserve">οικονομικού κλίματος </w:t>
      </w:r>
      <w:r w:rsidR="00D21C84" w:rsidRPr="00B04FC2">
        <w:rPr>
          <w:rFonts w:ascii="Eurobank Sans" w:hAnsi="Eurobank Sans"/>
          <w:sz w:val="28"/>
          <w:szCs w:val="28"/>
          <w:lang w:val="el-GR"/>
        </w:rPr>
        <w:t>που είχε ξεπεράσει τα προ κρίσης επίπεδα.</w:t>
      </w:r>
    </w:p>
    <w:p w14:paraId="7A306FD0" w14:textId="13B7C493" w:rsidR="00013AC6" w:rsidRPr="00B04FC2" w:rsidRDefault="00D21C84"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 xml:space="preserve">Δυστυχώς όμως, </w:t>
      </w:r>
      <w:r w:rsidR="00DD1C9D" w:rsidRPr="00B04FC2">
        <w:rPr>
          <w:rFonts w:ascii="Eurobank Sans" w:hAnsi="Eurobank Sans"/>
          <w:sz w:val="28"/>
          <w:szCs w:val="28"/>
          <w:lang w:val="el-GR"/>
        </w:rPr>
        <w:t xml:space="preserve">μετά από </w:t>
      </w:r>
      <w:r w:rsidRPr="00B04FC2">
        <w:rPr>
          <w:rFonts w:ascii="Eurobank Sans" w:hAnsi="Eurobank Sans"/>
          <w:sz w:val="28"/>
          <w:szCs w:val="28"/>
          <w:lang w:val="el-GR"/>
        </w:rPr>
        <w:t>μια διεθνή χρηματοπιστωτική κρίση και μια κρίση χρέους στην Ευρωζώνη</w:t>
      </w:r>
      <w:r w:rsidR="00B834D4" w:rsidRPr="00B04FC2">
        <w:rPr>
          <w:rFonts w:ascii="Eurobank Sans" w:hAnsi="Eurobank Sans"/>
          <w:sz w:val="28"/>
          <w:szCs w:val="28"/>
          <w:lang w:val="el-GR"/>
        </w:rPr>
        <w:t>,</w:t>
      </w:r>
      <w:r w:rsidRPr="00B04FC2">
        <w:rPr>
          <w:rFonts w:ascii="Eurobank Sans" w:hAnsi="Eurobank Sans"/>
          <w:sz w:val="28"/>
          <w:szCs w:val="28"/>
          <w:lang w:val="el-GR"/>
        </w:rPr>
        <w:t xml:space="preserve"> και ιδιαίτερα στην Ελλάδα</w:t>
      </w:r>
      <w:r w:rsidR="004C33BA" w:rsidRPr="00B04FC2">
        <w:rPr>
          <w:rFonts w:ascii="Eurobank Sans" w:hAnsi="Eurobank Sans"/>
          <w:sz w:val="28"/>
          <w:szCs w:val="28"/>
          <w:lang w:val="el-GR"/>
        </w:rPr>
        <w:t xml:space="preserve"> που </w:t>
      </w:r>
      <w:r w:rsidR="00DD1C9D" w:rsidRPr="00B04FC2">
        <w:rPr>
          <w:rFonts w:ascii="Eurobank Sans" w:hAnsi="Eurobank Sans"/>
          <w:sz w:val="28"/>
          <w:szCs w:val="28"/>
          <w:lang w:val="el-GR"/>
        </w:rPr>
        <w:t xml:space="preserve">οδήγησε σε απώλεια περισσότερου από </w:t>
      </w:r>
      <w:r w:rsidR="004C33BA" w:rsidRPr="00B04FC2">
        <w:rPr>
          <w:rFonts w:ascii="Eurobank Sans" w:hAnsi="Eurobank Sans"/>
          <w:sz w:val="28"/>
          <w:szCs w:val="28"/>
          <w:lang w:val="el-GR"/>
        </w:rPr>
        <w:t xml:space="preserve">το </w:t>
      </w:r>
      <w:r w:rsidR="00DD1C9D" w:rsidRPr="00B04FC2">
        <w:rPr>
          <w:rFonts w:ascii="Eurobank Sans" w:hAnsi="Eurobank Sans"/>
          <w:sz w:val="28"/>
          <w:szCs w:val="28"/>
          <w:lang w:val="el-GR"/>
        </w:rPr>
        <w:t xml:space="preserve">ένα-τέταρτο του ΑΕΠ, </w:t>
      </w:r>
      <w:r w:rsidR="00013AC6" w:rsidRPr="00B04FC2">
        <w:rPr>
          <w:rFonts w:ascii="Eurobank Sans" w:hAnsi="Eurobank Sans"/>
          <w:sz w:val="28"/>
          <w:szCs w:val="28"/>
          <w:lang w:val="el-GR"/>
        </w:rPr>
        <w:t>ζού</w:t>
      </w:r>
      <w:r w:rsidRPr="00B04FC2">
        <w:rPr>
          <w:rFonts w:ascii="Eurobank Sans" w:hAnsi="Eurobank Sans"/>
          <w:sz w:val="28"/>
          <w:szCs w:val="28"/>
          <w:lang w:val="el-GR"/>
        </w:rPr>
        <w:t>με</w:t>
      </w:r>
      <w:r w:rsidR="003C7F39" w:rsidRPr="00B04FC2">
        <w:rPr>
          <w:rFonts w:ascii="Eurobank Sans" w:hAnsi="Eurobank Sans"/>
          <w:sz w:val="28"/>
          <w:szCs w:val="28"/>
          <w:lang w:val="el-GR"/>
        </w:rPr>
        <w:t xml:space="preserve"> σήμερα</w:t>
      </w:r>
      <w:r w:rsidRPr="00B04FC2">
        <w:rPr>
          <w:rFonts w:ascii="Eurobank Sans" w:hAnsi="Eurobank Sans"/>
          <w:sz w:val="28"/>
          <w:szCs w:val="28"/>
          <w:lang w:val="el-GR"/>
        </w:rPr>
        <w:t xml:space="preserve"> </w:t>
      </w:r>
      <w:r w:rsidR="00A34EDE" w:rsidRPr="00B04FC2">
        <w:rPr>
          <w:rFonts w:ascii="Eurobank Sans" w:hAnsi="Eurobank Sans"/>
          <w:sz w:val="28"/>
          <w:szCs w:val="28"/>
          <w:lang w:val="el-GR"/>
        </w:rPr>
        <w:t>κάτι</w:t>
      </w:r>
      <w:r w:rsidRPr="00B04FC2">
        <w:rPr>
          <w:rFonts w:ascii="Eurobank Sans" w:hAnsi="Eurobank Sans"/>
          <w:sz w:val="28"/>
          <w:szCs w:val="28"/>
          <w:lang w:val="el-GR"/>
        </w:rPr>
        <w:t xml:space="preserve"> εντελώς διαφορετικ</w:t>
      </w:r>
      <w:r w:rsidR="00A34EDE" w:rsidRPr="00B04FC2">
        <w:rPr>
          <w:rFonts w:ascii="Eurobank Sans" w:hAnsi="Eurobank Sans"/>
          <w:sz w:val="28"/>
          <w:szCs w:val="28"/>
          <w:lang w:val="el-GR"/>
        </w:rPr>
        <w:t>ό το</w:t>
      </w:r>
      <w:r w:rsidRPr="00B04FC2">
        <w:rPr>
          <w:rFonts w:ascii="Eurobank Sans" w:hAnsi="Eurobank Sans"/>
          <w:sz w:val="28"/>
          <w:szCs w:val="28"/>
          <w:lang w:val="el-GR"/>
        </w:rPr>
        <w:t xml:space="preserve"> οποί</w:t>
      </w:r>
      <w:r w:rsidR="00A34EDE" w:rsidRPr="00B04FC2">
        <w:rPr>
          <w:rFonts w:ascii="Eurobank Sans" w:hAnsi="Eurobank Sans"/>
          <w:sz w:val="28"/>
          <w:szCs w:val="28"/>
          <w:lang w:val="el-GR"/>
        </w:rPr>
        <w:t>ο</w:t>
      </w:r>
      <w:r w:rsidRPr="00B04FC2">
        <w:rPr>
          <w:rFonts w:ascii="Eurobank Sans" w:hAnsi="Eurobank Sans"/>
          <w:sz w:val="28"/>
          <w:szCs w:val="28"/>
          <w:lang w:val="el-GR"/>
        </w:rPr>
        <w:t xml:space="preserve"> δεν οφείλεται σε οικονομικές ανισορροπίες ή εξάρσεις του οικονομικού κύκλου. Σήμερα ζούμε μια </w:t>
      </w:r>
      <w:r w:rsidRPr="00B04FC2">
        <w:rPr>
          <w:rFonts w:ascii="Eurobank Sans" w:hAnsi="Eurobank Sans"/>
          <w:b/>
          <w:bCs/>
          <w:sz w:val="28"/>
          <w:szCs w:val="28"/>
          <w:lang w:val="el-GR"/>
        </w:rPr>
        <w:t>βαθιά ύφεση που ουσιαστικά αποτελεί προϋπόθεση για τη θεραπεία της υγειονομικής κρί</w:t>
      </w:r>
      <w:r w:rsidRPr="00B04FC2">
        <w:rPr>
          <w:rFonts w:ascii="Eurobank Sans" w:hAnsi="Eurobank Sans"/>
          <w:sz w:val="28"/>
          <w:szCs w:val="28"/>
          <w:lang w:val="el-GR"/>
        </w:rPr>
        <w:t>σης την οποία βιώνουμε.</w:t>
      </w:r>
      <w:r w:rsidR="00012985" w:rsidRPr="00B04FC2">
        <w:rPr>
          <w:rFonts w:ascii="Eurobank Sans" w:hAnsi="Eurobank Sans"/>
          <w:sz w:val="28"/>
          <w:szCs w:val="28"/>
          <w:lang w:val="el-GR"/>
        </w:rPr>
        <w:t xml:space="preserve"> </w:t>
      </w:r>
    </w:p>
    <w:p w14:paraId="0C9E6362" w14:textId="7FA62ADF" w:rsidR="00D21C84" w:rsidRPr="00B04FC2" w:rsidRDefault="00012985"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Η κοινωνική αποστασιοποίηση που επιβάλλει η αντιμετώπιση τ</w:t>
      </w:r>
      <w:r w:rsidR="00013AC6" w:rsidRPr="00B04FC2">
        <w:rPr>
          <w:rFonts w:ascii="Eurobank Sans" w:hAnsi="Eurobank Sans"/>
          <w:sz w:val="28"/>
          <w:szCs w:val="28"/>
          <w:lang w:val="el-GR"/>
        </w:rPr>
        <w:t>ου</w:t>
      </w:r>
      <w:r w:rsidRPr="00B04FC2">
        <w:rPr>
          <w:rFonts w:ascii="Eurobank Sans" w:hAnsi="Eurobank Sans"/>
          <w:sz w:val="28"/>
          <w:szCs w:val="28"/>
          <w:lang w:val="el-GR"/>
        </w:rPr>
        <w:t xml:space="preserve"> υγειονομικ</w:t>
      </w:r>
      <w:r w:rsidR="00013AC6" w:rsidRPr="00B04FC2">
        <w:rPr>
          <w:rFonts w:ascii="Eurobank Sans" w:hAnsi="Eurobank Sans"/>
          <w:sz w:val="28"/>
          <w:szCs w:val="28"/>
          <w:lang w:val="el-GR"/>
        </w:rPr>
        <w:t>ού</w:t>
      </w:r>
      <w:r w:rsidR="00DD1C9D" w:rsidRPr="00B04FC2">
        <w:rPr>
          <w:rFonts w:ascii="Eurobank Sans" w:hAnsi="Eurobank Sans"/>
          <w:sz w:val="28"/>
          <w:szCs w:val="28"/>
          <w:lang w:val="el-GR"/>
        </w:rPr>
        <w:t xml:space="preserve"> προβλήματος</w:t>
      </w:r>
      <w:r w:rsidRPr="00B04FC2">
        <w:rPr>
          <w:rFonts w:ascii="Eurobank Sans" w:hAnsi="Eurobank Sans"/>
          <w:sz w:val="28"/>
          <w:szCs w:val="28"/>
          <w:lang w:val="el-GR"/>
        </w:rPr>
        <w:t xml:space="preserve"> οδηγεί σε μείωση της παραγωγής, των εισοδημάτων αλλά και της ζήτησης</w:t>
      </w:r>
      <w:r w:rsidR="00232513" w:rsidRPr="00B04FC2">
        <w:rPr>
          <w:rFonts w:ascii="Eurobank Sans" w:hAnsi="Eurobank Sans"/>
          <w:sz w:val="28"/>
          <w:szCs w:val="28"/>
          <w:lang w:val="el-GR"/>
        </w:rPr>
        <w:t xml:space="preserve">. </w:t>
      </w:r>
      <w:r w:rsidR="00232513" w:rsidRPr="00B04FC2">
        <w:rPr>
          <w:rFonts w:ascii="Eurobank Sans" w:hAnsi="Eurobank Sans"/>
          <w:b/>
          <w:bCs/>
          <w:sz w:val="28"/>
          <w:szCs w:val="28"/>
          <w:lang w:val="el-GR"/>
        </w:rPr>
        <w:t>Μεγαλύτερος</w:t>
      </w:r>
      <w:r w:rsidR="00A34EDE" w:rsidRPr="00B04FC2">
        <w:rPr>
          <w:rFonts w:ascii="Eurobank Sans" w:hAnsi="Eurobank Sans"/>
          <w:b/>
          <w:bCs/>
          <w:sz w:val="28"/>
          <w:szCs w:val="28"/>
          <w:lang w:val="el-GR"/>
        </w:rPr>
        <w:t xml:space="preserve"> δε</w:t>
      </w:r>
      <w:r w:rsidR="00232513" w:rsidRPr="00B04FC2">
        <w:rPr>
          <w:rFonts w:ascii="Eurobank Sans" w:hAnsi="Eurobank Sans"/>
          <w:b/>
          <w:bCs/>
          <w:sz w:val="28"/>
          <w:szCs w:val="28"/>
          <w:lang w:val="el-GR"/>
        </w:rPr>
        <w:t xml:space="preserve"> εχθρός αυτή τη στιγμή είναι η αβεβαιότητα</w:t>
      </w:r>
      <w:r w:rsidR="00232513" w:rsidRPr="00B04FC2">
        <w:rPr>
          <w:rFonts w:ascii="Eurobank Sans" w:hAnsi="Eurobank Sans"/>
          <w:sz w:val="28"/>
          <w:szCs w:val="28"/>
          <w:lang w:val="el-GR"/>
        </w:rPr>
        <w:t xml:space="preserve"> για τη διάρκεια και την έντα</w:t>
      </w:r>
      <w:r w:rsidR="00A34EDE" w:rsidRPr="00B04FC2">
        <w:rPr>
          <w:rFonts w:ascii="Eurobank Sans" w:hAnsi="Eurobank Sans"/>
          <w:sz w:val="28"/>
          <w:szCs w:val="28"/>
          <w:lang w:val="el-GR"/>
        </w:rPr>
        <w:t>σ</w:t>
      </w:r>
      <w:r w:rsidR="00232513" w:rsidRPr="00B04FC2">
        <w:rPr>
          <w:rFonts w:ascii="Eurobank Sans" w:hAnsi="Eurobank Sans"/>
          <w:sz w:val="28"/>
          <w:szCs w:val="28"/>
          <w:lang w:val="el-GR"/>
        </w:rPr>
        <w:t xml:space="preserve">η του υγειονομικού </w:t>
      </w:r>
      <w:r w:rsidR="00A34EDE" w:rsidRPr="00B04FC2">
        <w:rPr>
          <w:rFonts w:ascii="Eurobank Sans" w:hAnsi="Eurobank Sans"/>
          <w:sz w:val="28"/>
          <w:szCs w:val="28"/>
          <w:lang w:val="el-GR"/>
        </w:rPr>
        <w:t>προβλή</w:t>
      </w:r>
      <w:r w:rsidR="00232513" w:rsidRPr="00B04FC2">
        <w:rPr>
          <w:rFonts w:ascii="Eurobank Sans" w:hAnsi="Eurobank Sans"/>
          <w:sz w:val="28"/>
          <w:szCs w:val="28"/>
          <w:lang w:val="el-GR"/>
        </w:rPr>
        <w:t>ματος ενώ πλήρης επιστροφή στην κανονικότητα μπορεί να υπάρξει μόνον όταν δοθεί αποτελεσματική ιατρική λύση</w:t>
      </w:r>
      <w:r w:rsidR="00B834D4" w:rsidRPr="00B04FC2">
        <w:rPr>
          <w:rFonts w:ascii="Eurobank Sans" w:hAnsi="Eurobank Sans"/>
          <w:sz w:val="28"/>
          <w:szCs w:val="28"/>
          <w:lang w:val="el-GR"/>
        </w:rPr>
        <w:t xml:space="preserve"> ή επιτευχθεί </w:t>
      </w:r>
      <w:r w:rsidR="007C4FAB" w:rsidRPr="00B04FC2">
        <w:rPr>
          <w:rFonts w:ascii="Eurobank Sans" w:hAnsi="Eurobank Sans"/>
          <w:sz w:val="28"/>
          <w:szCs w:val="28"/>
          <w:lang w:val="el-GR"/>
        </w:rPr>
        <w:t xml:space="preserve">κάποια </w:t>
      </w:r>
      <w:r w:rsidR="00B834D4" w:rsidRPr="00B04FC2">
        <w:rPr>
          <w:rFonts w:ascii="Eurobank Sans" w:hAnsi="Eurobank Sans"/>
          <w:sz w:val="28"/>
          <w:szCs w:val="28"/>
          <w:lang w:val="el-GR"/>
        </w:rPr>
        <w:t>ανοσία</w:t>
      </w:r>
      <w:r w:rsidR="00232513" w:rsidRPr="00B04FC2">
        <w:rPr>
          <w:rFonts w:ascii="Eurobank Sans" w:hAnsi="Eurobank Sans"/>
          <w:sz w:val="28"/>
          <w:szCs w:val="28"/>
          <w:lang w:val="el-GR"/>
        </w:rPr>
        <w:t>.</w:t>
      </w:r>
      <w:r w:rsidR="00207052" w:rsidRPr="00B04FC2">
        <w:rPr>
          <w:rFonts w:ascii="Eurobank Sans" w:hAnsi="Eurobank Sans"/>
          <w:sz w:val="28"/>
          <w:szCs w:val="28"/>
          <w:lang w:val="el-GR"/>
        </w:rPr>
        <w:t xml:space="preserve"> Μέχρι τότ</w:t>
      </w:r>
      <w:r w:rsidR="004D2E9A" w:rsidRPr="00B04FC2">
        <w:rPr>
          <w:rFonts w:ascii="Eurobank Sans" w:hAnsi="Eurobank Sans"/>
          <w:sz w:val="28"/>
          <w:szCs w:val="28"/>
          <w:lang w:val="el-GR"/>
        </w:rPr>
        <w:t xml:space="preserve">ε, οι οικονομικές συνέπειες της κρίσης θα συμβαδίζουν με την ικανότητα προσαρμογής </w:t>
      </w:r>
      <w:r w:rsidR="00DD1C9D" w:rsidRPr="00B04FC2">
        <w:rPr>
          <w:rFonts w:ascii="Eurobank Sans" w:hAnsi="Eurobank Sans"/>
          <w:sz w:val="28"/>
          <w:szCs w:val="28"/>
          <w:lang w:val="el-GR"/>
        </w:rPr>
        <w:t xml:space="preserve">των </w:t>
      </w:r>
      <w:r w:rsidR="004D2E9A" w:rsidRPr="00B04FC2">
        <w:rPr>
          <w:rFonts w:ascii="Eurobank Sans" w:hAnsi="Eurobank Sans"/>
          <w:sz w:val="28"/>
          <w:szCs w:val="28"/>
          <w:lang w:val="el-GR"/>
        </w:rPr>
        <w:t>προσωπικών και κοινωνικών συμπεριφορών στα νέα δεδομένα.</w:t>
      </w:r>
    </w:p>
    <w:p w14:paraId="7D49BE69" w14:textId="332AC282" w:rsidR="004D2E9A" w:rsidRPr="00B04FC2" w:rsidRDefault="00271AA7"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 xml:space="preserve">Σε αντίθεση με προηγούμενες κρίσεις, οι παραδοσιακές συνταγές δημοσιονομικής και νομισματικής πολιτικής δεν χρειάζονται </w:t>
      </w:r>
      <w:r w:rsidR="004C33BA" w:rsidRPr="00B04FC2">
        <w:rPr>
          <w:rFonts w:ascii="Eurobank Sans" w:hAnsi="Eurobank Sans"/>
          <w:sz w:val="28"/>
          <w:szCs w:val="28"/>
          <w:lang w:val="el-GR"/>
        </w:rPr>
        <w:t xml:space="preserve">αυτή τη φορά </w:t>
      </w:r>
      <w:r w:rsidRPr="00B04FC2">
        <w:rPr>
          <w:rFonts w:ascii="Eurobank Sans" w:hAnsi="Eurobank Sans"/>
          <w:sz w:val="28"/>
          <w:szCs w:val="28"/>
          <w:lang w:val="el-GR"/>
        </w:rPr>
        <w:t xml:space="preserve">τόσο για την ενεργοποίηση της ζήτησης αλλά για τη δημιουργία μιας </w:t>
      </w:r>
      <w:r w:rsidRPr="00B04FC2">
        <w:rPr>
          <w:rFonts w:ascii="Eurobank Sans" w:hAnsi="Eurobank Sans"/>
          <w:b/>
          <w:bCs/>
          <w:sz w:val="28"/>
          <w:szCs w:val="28"/>
          <w:lang w:val="el-GR"/>
        </w:rPr>
        <w:t>γέφυρας χρηματοδότησης</w:t>
      </w:r>
      <w:r w:rsidRPr="00B04FC2">
        <w:rPr>
          <w:rFonts w:ascii="Eurobank Sans" w:hAnsi="Eurobank Sans"/>
          <w:sz w:val="28"/>
          <w:szCs w:val="28"/>
          <w:lang w:val="el-GR"/>
        </w:rPr>
        <w:t xml:space="preserve"> </w:t>
      </w:r>
      <w:r w:rsidR="004C33BA" w:rsidRPr="00B04FC2">
        <w:rPr>
          <w:rFonts w:ascii="Eurobank Sans" w:hAnsi="Eurobank Sans"/>
          <w:sz w:val="28"/>
          <w:szCs w:val="28"/>
          <w:lang w:val="el-GR"/>
        </w:rPr>
        <w:t>που θα</w:t>
      </w:r>
      <w:r w:rsidRPr="00B04FC2">
        <w:rPr>
          <w:rFonts w:ascii="Eurobank Sans" w:hAnsi="Eurobank Sans"/>
          <w:sz w:val="28"/>
          <w:szCs w:val="28"/>
          <w:lang w:val="el-GR"/>
        </w:rPr>
        <w:t xml:space="preserve"> παρ</w:t>
      </w:r>
      <w:r w:rsidR="004C33BA" w:rsidRPr="00B04FC2">
        <w:rPr>
          <w:rFonts w:ascii="Eurobank Sans" w:hAnsi="Eurobank Sans"/>
          <w:sz w:val="28"/>
          <w:szCs w:val="28"/>
          <w:lang w:val="el-GR"/>
        </w:rPr>
        <w:t>έχει</w:t>
      </w:r>
      <w:r w:rsidRPr="00B04FC2">
        <w:rPr>
          <w:rFonts w:ascii="Eurobank Sans" w:hAnsi="Eurobank Sans"/>
          <w:sz w:val="28"/>
          <w:szCs w:val="28"/>
          <w:lang w:val="el-GR"/>
        </w:rPr>
        <w:t xml:space="preserve"> ρευστότητα προς τις επιχειρήσεις και αποζημιώσεις </w:t>
      </w:r>
      <w:r w:rsidR="00006B8F" w:rsidRPr="00B04FC2">
        <w:rPr>
          <w:rFonts w:ascii="Eurobank Sans" w:hAnsi="Eurobank Sans"/>
          <w:sz w:val="28"/>
          <w:szCs w:val="28"/>
          <w:lang w:val="el-GR"/>
        </w:rPr>
        <w:t xml:space="preserve">σε εργαζόμενους </w:t>
      </w:r>
      <w:r w:rsidRPr="00B04FC2">
        <w:rPr>
          <w:rFonts w:ascii="Eurobank Sans" w:hAnsi="Eurobank Sans"/>
          <w:sz w:val="28"/>
          <w:szCs w:val="28"/>
          <w:lang w:val="el-GR"/>
        </w:rPr>
        <w:t>για απώλειες εισοδήματος</w:t>
      </w:r>
      <w:r w:rsidR="00A054F1" w:rsidRPr="00B04FC2">
        <w:rPr>
          <w:rFonts w:ascii="Eurobank Sans" w:hAnsi="Eurobank Sans"/>
          <w:sz w:val="28"/>
          <w:szCs w:val="28"/>
          <w:lang w:val="el-GR"/>
        </w:rPr>
        <w:t>,</w:t>
      </w:r>
      <w:r w:rsidRPr="00B04FC2">
        <w:rPr>
          <w:rFonts w:ascii="Eurobank Sans" w:hAnsi="Eurobank Sans"/>
          <w:sz w:val="28"/>
          <w:szCs w:val="28"/>
          <w:lang w:val="el-GR"/>
        </w:rPr>
        <w:t xml:space="preserve"> ώστε να αντιμετωπισθούν τα κοινωνικά προβλήματα που προκύπτουν, να κρατηθεί η οικονομία σε ετοιμότητα</w:t>
      </w:r>
      <w:r w:rsidR="00166B66" w:rsidRPr="00B04FC2">
        <w:rPr>
          <w:rFonts w:ascii="Eurobank Sans" w:hAnsi="Eurobank Sans"/>
          <w:sz w:val="28"/>
          <w:szCs w:val="28"/>
          <w:lang w:val="el-GR"/>
        </w:rPr>
        <w:t>,</w:t>
      </w:r>
      <w:r w:rsidRPr="00B04FC2">
        <w:rPr>
          <w:rFonts w:ascii="Eurobank Sans" w:hAnsi="Eurobank Sans"/>
          <w:sz w:val="28"/>
          <w:szCs w:val="28"/>
          <w:lang w:val="el-GR"/>
        </w:rPr>
        <w:t xml:space="preserve"> να ελαχιστοποιηθούν οι μακροχ</w:t>
      </w:r>
      <w:r w:rsidR="00A20DFD" w:rsidRPr="00B04FC2">
        <w:rPr>
          <w:rFonts w:ascii="Eurobank Sans" w:hAnsi="Eurobank Sans"/>
          <w:sz w:val="28"/>
          <w:szCs w:val="28"/>
          <w:lang w:val="el-GR"/>
        </w:rPr>
        <w:t>ρ</w:t>
      </w:r>
      <w:r w:rsidRPr="00B04FC2">
        <w:rPr>
          <w:rFonts w:ascii="Eurobank Sans" w:hAnsi="Eurobank Sans"/>
          <w:sz w:val="28"/>
          <w:szCs w:val="28"/>
          <w:lang w:val="el-GR"/>
        </w:rPr>
        <w:t>όνιες συνέπει</w:t>
      </w:r>
      <w:r w:rsidR="00A20DFD" w:rsidRPr="00B04FC2">
        <w:rPr>
          <w:rFonts w:ascii="Eurobank Sans" w:hAnsi="Eurobank Sans"/>
          <w:sz w:val="28"/>
          <w:szCs w:val="28"/>
          <w:lang w:val="el-GR"/>
        </w:rPr>
        <w:t>ε</w:t>
      </w:r>
      <w:r w:rsidRPr="00B04FC2">
        <w:rPr>
          <w:rFonts w:ascii="Eurobank Sans" w:hAnsi="Eurobank Sans"/>
          <w:sz w:val="28"/>
          <w:szCs w:val="28"/>
          <w:lang w:val="el-GR"/>
        </w:rPr>
        <w:t>ς της κρίσης μέσω αποφυγή</w:t>
      </w:r>
      <w:r w:rsidR="00A20DFD" w:rsidRPr="00B04FC2">
        <w:rPr>
          <w:rFonts w:ascii="Eurobank Sans" w:hAnsi="Eurobank Sans"/>
          <w:sz w:val="28"/>
          <w:szCs w:val="28"/>
          <w:lang w:val="el-GR"/>
        </w:rPr>
        <w:t>ς</w:t>
      </w:r>
      <w:r w:rsidRPr="00B04FC2">
        <w:rPr>
          <w:rFonts w:ascii="Eurobank Sans" w:hAnsi="Eurobank Sans"/>
          <w:sz w:val="28"/>
          <w:szCs w:val="28"/>
          <w:lang w:val="el-GR"/>
        </w:rPr>
        <w:t xml:space="preserve"> κλεισίματος επιχειρήσεων και α</w:t>
      </w:r>
      <w:r w:rsidR="00A20DFD" w:rsidRPr="00B04FC2">
        <w:rPr>
          <w:rFonts w:ascii="Eurobank Sans" w:hAnsi="Eurobank Sans"/>
          <w:sz w:val="28"/>
          <w:szCs w:val="28"/>
          <w:lang w:val="el-GR"/>
        </w:rPr>
        <w:t>ύ</w:t>
      </w:r>
      <w:r w:rsidRPr="00B04FC2">
        <w:rPr>
          <w:rFonts w:ascii="Eurobank Sans" w:hAnsi="Eurobank Sans"/>
          <w:sz w:val="28"/>
          <w:szCs w:val="28"/>
          <w:lang w:val="el-GR"/>
        </w:rPr>
        <w:t>ξησης της ανεργίας.</w:t>
      </w:r>
    </w:p>
    <w:p w14:paraId="4E9AF7BB" w14:textId="24C7A6FF" w:rsidR="009B2820" w:rsidRPr="00B04FC2" w:rsidRDefault="007A2F54" w:rsidP="00766437">
      <w:pPr>
        <w:spacing w:after="120" w:line="240" w:lineRule="auto"/>
        <w:jc w:val="both"/>
        <w:rPr>
          <w:rFonts w:ascii="Eurobank Sans" w:hAnsi="Eurobank Sans"/>
          <w:sz w:val="28"/>
          <w:szCs w:val="28"/>
          <w:lang w:val="el-GR"/>
        </w:rPr>
      </w:pPr>
      <w:r w:rsidRPr="00B04FC2">
        <w:rPr>
          <w:rFonts w:ascii="Eurobank Sans" w:hAnsi="Eurobank Sans"/>
          <w:b/>
          <w:bCs/>
          <w:sz w:val="28"/>
          <w:szCs w:val="28"/>
          <w:lang w:val="el-GR"/>
        </w:rPr>
        <w:t>Είναι ευτύχημα</w:t>
      </w:r>
      <w:r w:rsidRPr="00B04FC2">
        <w:rPr>
          <w:rFonts w:ascii="Eurobank Sans" w:hAnsi="Eurobank Sans"/>
          <w:sz w:val="28"/>
          <w:szCs w:val="28"/>
          <w:lang w:val="el-GR"/>
        </w:rPr>
        <w:t xml:space="preserve"> πως απέναντι σε αυτή την κρίση </w:t>
      </w:r>
      <w:r w:rsidR="005F434C" w:rsidRPr="00B04FC2">
        <w:rPr>
          <w:rFonts w:ascii="Eurobank Sans" w:hAnsi="Eurobank Sans"/>
          <w:sz w:val="28"/>
          <w:szCs w:val="28"/>
          <w:lang w:val="el-GR"/>
        </w:rPr>
        <w:t xml:space="preserve">η αντίδραση </w:t>
      </w:r>
      <w:r w:rsidRPr="00B04FC2">
        <w:rPr>
          <w:rFonts w:ascii="Eurobank Sans" w:hAnsi="Eurobank Sans"/>
          <w:sz w:val="28"/>
          <w:szCs w:val="28"/>
          <w:lang w:val="el-GR"/>
        </w:rPr>
        <w:t xml:space="preserve">της </w:t>
      </w:r>
      <w:r w:rsidR="00166B66" w:rsidRPr="00B04FC2">
        <w:rPr>
          <w:rFonts w:ascii="Eurobank Sans" w:hAnsi="Eurobank Sans"/>
          <w:sz w:val="28"/>
          <w:szCs w:val="28"/>
          <w:lang w:val="el-GR"/>
        </w:rPr>
        <w:t xml:space="preserve">ελληνικής </w:t>
      </w:r>
      <w:r w:rsidRPr="00B04FC2">
        <w:rPr>
          <w:rFonts w:ascii="Eurobank Sans" w:hAnsi="Eurobank Sans"/>
          <w:sz w:val="28"/>
          <w:szCs w:val="28"/>
          <w:lang w:val="el-GR"/>
        </w:rPr>
        <w:t xml:space="preserve">κυβέρνησης, της Ευρωπαϊκής Ένωσης, της Ευρωπαϊκής Κεντρικής Τράπεζας και των ελληνικών τραπεζών υπήρξε άμεση και αποτελεσματική ώστε να </w:t>
      </w:r>
      <w:r w:rsidRPr="00B04FC2">
        <w:rPr>
          <w:rFonts w:ascii="Eurobank Sans" w:hAnsi="Eurobank Sans"/>
          <w:sz w:val="28"/>
          <w:szCs w:val="28"/>
          <w:lang w:val="el-GR"/>
        </w:rPr>
        <w:lastRenderedPageBreak/>
        <w:t>δημιο</w:t>
      </w:r>
      <w:r w:rsidR="009B2820" w:rsidRPr="00B04FC2">
        <w:rPr>
          <w:rFonts w:ascii="Eurobank Sans" w:hAnsi="Eurobank Sans"/>
          <w:sz w:val="28"/>
          <w:szCs w:val="28"/>
          <w:lang w:val="el-GR"/>
        </w:rPr>
        <w:t>υ</w:t>
      </w:r>
      <w:r w:rsidRPr="00B04FC2">
        <w:rPr>
          <w:rFonts w:ascii="Eurobank Sans" w:hAnsi="Eurobank Sans"/>
          <w:sz w:val="28"/>
          <w:szCs w:val="28"/>
          <w:lang w:val="el-GR"/>
        </w:rPr>
        <w:t xml:space="preserve">ργηθεί </w:t>
      </w:r>
      <w:r w:rsidR="009B2820" w:rsidRPr="00B04FC2">
        <w:rPr>
          <w:rFonts w:ascii="Eurobank Sans" w:hAnsi="Eurobank Sans"/>
          <w:sz w:val="28"/>
          <w:szCs w:val="28"/>
          <w:lang w:val="el-GR"/>
        </w:rPr>
        <w:t>η</w:t>
      </w:r>
      <w:r w:rsidRPr="00B04FC2">
        <w:rPr>
          <w:rFonts w:ascii="Eurobank Sans" w:hAnsi="Eurobank Sans"/>
          <w:sz w:val="28"/>
          <w:szCs w:val="28"/>
          <w:lang w:val="el-GR"/>
        </w:rPr>
        <w:t xml:space="preserve"> γέφ</w:t>
      </w:r>
      <w:r w:rsidR="009B2820" w:rsidRPr="00B04FC2">
        <w:rPr>
          <w:rFonts w:ascii="Eurobank Sans" w:hAnsi="Eurobank Sans"/>
          <w:sz w:val="28"/>
          <w:szCs w:val="28"/>
          <w:lang w:val="el-GR"/>
        </w:rPr>
        <w:t>υ</w:t>
      </w:r>
      <w:r w:rsidRPr="00B04FC2">
        <w:rPr>
          <w:rFonts w:ascii="Eurobank Sans" w:hAnsi="Eurobank Sans"/>
          <w:sz w:val="28"/>
          <w:szCs w:val="28"/>
          <w:lang w:val="el-GR"/>
        </w:rPr>
        <w:t>ρα χρηματοδότησης</w:t>
      </w:r>
      <w:r w:rsidR="002B043B" w:rsidRPr="00B04FC2">
        <w:rPr>
          <w:rFonts w:ascii="Eurobank Sans" w:hAnsi="Eurobank Sans"/>
          <w:sz w:val="28"/>
          <w:szCs w:val="28"/>
          <w:lang w:val="el-GR"/>
        </w:rPr>
        <w:t xml:space="preserve"> και να περιοριστούν τα </w:t>
      </w:r>
      <w:proofErr w:type="spellStart"/>
      <w:r w:rsidR="002B043B" w:rsidRPr="00B04FC2">
        <w:rPr>
          <w:rFonts w:ascii="Eurobank Sans" w:hAnsi="Eurobank Sans"/>
          <w:sz w:val="28"/>
          <w:szCs w:val="28"/>
          <w:lang w:val="el-GR"/>
        </w:rPr>
        <w:t>υφεσιακά</w:t>
      </w:r>
      <w:proofErr w:type="spellEnd"/>
      <w:r w:rsidR="002B043B" w:rsidRPr="00B04FC2">
        <w:rPr>
          <w:rFonts w:ascii="Eurobank Sans" w:hAnsi="Eurobank Sans"/>
          <w:sz w:val="28"/>
          <w:szCs w:val="28"/>
          <w:lang w:val="el-GR"/>
        </w:rPr>
        <w:t xml:space="preserve"> αποτελέσματα</w:t>
      </w:r>
      <w:r w:rsidRPr="00B04FC2">
        <w:rPr>
          <w:rFonts w:ascii="Eurobank Sans" w:hAnsi="Eurobank Sans"/>
          <w:sz w:val="28"/>
          <w:szCs w:val="28"/>
          <w:lang w:val="el-GR"/>
        </w:rPr>
        <w:t>. Ειδικότερα δε στην αντιμετώπιση του καθαρά υγειονομικού ζητήματος</w:t>
      </w:r>
      <w:r w:rsidR="007C4FAB" w:rsidRPr="00B04FC2">
        <w:rPr>
          <w:rFonts w:ascii="Eurobank Sans" w:hAnsi="Eurobank Sans"/>
          <w:sz w:val="28"/>
          <w:szCs w:val="28"/>
          <w:lang w:val="el-GR"/>
        </w:rPr>
        <w:t>,</w:t>
      </w:r>
      <w:r w:rsidRPr="00B04FC2">
        <w:rPr>
          <w:rFonts w:ascii="Eurobank Sans" w:hAnsi="Eurobank Sans"/>
          <w:sz w:val="28"/>
          <w:szCs w:val="28"/>
          <w:lang w:val="el-GR"/>
        </w:rPr>
        <w:t xml:space="preserve"> η χώρα μας έγινε αποδέκτης ιδιαίτερα θετικών σχολίων από το εξωτερικό</w:t>
      </w:r>
      <w:r w:rsidR="009B2820" w:rsidRPr="00B04FC2">
        <w:rPr>
          <w:rFonts w:ascii="Eurobank Sans" w:hAnsi="Eurobank Sans"/>
          <w:sz w:val="28"/>
          <w:szCs w:val="28"/>
          <w:lang w:val="el-GR"/>
        </w:rPr>
        <w:t xml:space="preserve"> το οποίο μπορεί να συμβάλει στη βελτίωση της </w:t>
      </w:r>
      <w:r w:rsidR="00166B66" w:rsidRPr="00B04FC2">
        <w:rPr>
          <w:rFonts w:ascii="Eurobank Sans" w:hAnsi="Eurobank Sans"/>
          <w:sz w:val="28"/>
          <w:szCs w:val="28"/>
          <w:lang w:val="el-GR"/>
        </w:rPr>
        <w:t xml:space="preserve">σχετικά αρνητικής </w:t>
      </w:r>
      <w:r w:rsidR="009B2820" w:rsidRPr="00B04FC2">
        <w:rPr>
          <w:rFonts w:ascii="Eurobank Sans" w:hAnsi="Eurobank Sans"/>
          <w:sz w:val="28"/>
          <w:szCs w:val="28"/>
          <w:lang w:val="el-GR"/>
        </w:rPr>
        <w:t xml:space="preserve">αντίληψης που υπάρχει για τη χώρα μας </w:t>
      </w:r>
      <w:r w:rsidR="003C7F39" w:rsidRPr="00B04FC2">
        <w:rPr>
          <w:rFonts w:ascii="Eurobank Sans" w:hAnsi="Eurobank Sans"/>
          <w:sz w:val="28"/>
          <w:szCs w:val="28"/>
          <w:lang w:val="el-GR"/>
        </w:rPr>
        <w:t>διεθνώς</w:t>
      </w:r>
      <w:r w:rsidR="009B2820" w:rsidRPr="00B04FC2">
        <w:rPr>
          <w:rFonts w:ascii="Eurobank Sans" w:hAnsi="Eurobank Sans"/>
          <w:sz w:val="28"/>
          <w:szCs w:val="28"/>
          <w:lang w:val="el-GR"/>
        </w:rPr>
        <w:t xml:space="preserve"> μετά την κρίση χρέους και να μειωθεί </w:t>
      </w:r>
      <w:r w:rsidR="00B834D4" w:rsidRPr="00B04FC2">
        <w:rPr>
          <w:rFonts w:ascii="Eurobank Sans" w:hAnsi="Eurobank Sans"/>
          <w:sz w:val="28"/>
          <w:szCs w:val="28"/>
          <w:lang w:val="el-GR"/>
        </w:rPr>
        <w:t xml:space="preserve">ο κίνδυνος χώρας - </w:t>
      </w:r>
      <w:r w:rsidR="009B2820" w:rsidRPr="00B04FC2">
        <w:rPr>
          <w:rFonts w:ascii="Eurobank Sans" w:hAnsi="Eurobank Sans"/>
          <w:sz w:val="28"/>
          <w:szCs w:val="28"/>
          <w:lang w:val="el-GR"/>
        </w:rPr>
        <w:t>το</w:t>
      </w:r>
      <w:r w:rsidR="003C7F39" w:rsidRPr="00B04FC2">
        <w:rPr>
          <w:rFonts w:ascii="Eurobank Sans" w:hAnsi="Eurobank Sans"/>
          <w:sz w:val="28"/>
          <w:szCs w:val="28"/>
          <w:lang w:val="el-GR"/>
        </w:rPr>
        <w:t xml:space="preserve"> λεγόμενο</w:t>
      </w:r>
      <w:r w:rsidR="009B2820" w:rsidRPr="00B04FC2">
        <w:rPr>
          <w:rFonts w:ascii="Eurobank Sans" w:hAnsi="Eurobank Sans"/>
          <w:sz w:val="28"/>
          <w:szCs w:val="28"/>
          <w:lang w:val="el-GR"/>
        </w:rPr>
        <w:t xml:space="preserve"> </w:t>
      </w:r>
      <w:r w:rsidR="009B2820" w:rsidRPr="00B04FC2">
        <w:rPr>
          <w:rFonts w:ascii="Eurobank Sans" w:hAnsi="Eurobank Sans"/>
          <w:sz w:val="28"/>
          <w:szCs w:val="28"/>
        </w:rPr>
        <w:t>country</w:t>
      </w:r>
      <w:r w:rsidR="009B2820" w:rsidRPr="00B04FC2">
        <w:rPr>
          <w:rFonts w:ascii="Eurobank Sans" w:hAnsi="Eurobank Sans"/>
          <w:sz w:val="28"/>
          <w:szCs w:val="28"/>
          <w:lang w:val="el-GR"/>
        </w:rPr>
        <w:t xml:space="preserve"> </w:t>
      </w:r>
      <w:r w:rsidR="009B2820" w:rsidRPr="00B04FC2">
        <w:rPr>
          <w:rFonts w:ascii="Eurobank Sans" w:hAnsi="Eurobank Sans"/>
          <w:sz w:val="28"/>
          <w:szCs w:val="28"/>
        </w:rPr>
        <w:t>risk</w:t>
      </w:r>
      <w:r w:rsidR="009B2820" w:rsidRPr="00B04FC2">
        <w:rPr>
          <w:rFonts w:ascii="Eurobank Sans" w:hAnsi="Eurobank Sans"/>
          <w:sz w:val="28"/>
          <w:szCs w:val="28"/>
          <w:lang w:val="el-GR"/>
        </w:rPr>
        <w:t>.</w:t>
      </w:r>
    </w:p>
    <w:p w14:paraId="1D77333C" w14:textId="0E6D8FFD" w:rsidR="00A34EDE" w:rsidRPr="00B04FC2" w:rsidRDefault="00D41B1D"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 xml:space="preserve">Ιδιαίτερα άμεση και αποτελεσματική έχει υπάρξει </w:t>
      </w:r>
      <w:r w:rsidRPr="00B04FC2">
        <w:rPr>
          <w:rFonts w:ascii="Eurobank Sans" w:hAnsi="Eurobank Sans"/>
          <w:b/>
          <w:bCs/>
          <w:sz w:val="28"/>
          <w:szCs w:val="28"/>
          <w:lang w:val="el-GR"/>
        </w:rPr>
        <w:t>η αντίδραση της ΕΚΤ</w:t>
      </w:r>
      <w:r w:rsidR="007A2F54" w:rsidRPr="00B04FC2">
        <w:rPr>
          <w:rFonts w:ascii="Eurobank Sans" w:hAnsi="Eurobank Sans"/>
          <w:sz w:val="28"/>
          <w:szCs w:val="28"/>
          <w:lang w:val="el-GR"/>
        </w:rPr>
        <w:t xml:space="preserve"> </w:t>
      </w:r>
      <w:r w:rsidRPr="00B04FC2">
        <w:rPr>
          <w:rFonts w:ascii="Eurobank Sans" w:hAnsi="Eurobank Sans"/>
          <w:sz w:val="28"/>
          <w:szCs w:val="28"/>
          <w:lang w:val="el-GR"/>
        </w:rPr>
        <w:t>τόσο στην άσκηση νομισματικής πολιτικής όσο και ως εποπτεύουσα αρχή των ευρωπαϊκών</w:t>
      </w:r>
      <w:r w:rsidR="00166B66" w:rsidRPr="00B04FC2">
        <w:rPr>
          <w:rFonts w:ascii="Eurobank Sans" w:hAnsi="Eurobank Sans"/>
          <w:sz w:val="28"/>
          <w:szCs w:val="28"/>
          <w:lang w:val="el-GR"/>
        </w:rPr>
        <w:t xml:space="preserve"> και κατά συνέπεια των ελληνικών</w:t>
      </w:r>
      <w:r w:rsidRPr="00B04FC2">
        <w:rPr>
          <w:rFonts w:ascii="Eurobank Sans" w:hAnsi="Eurobank Sans"/>
          <w:sz w:val="28"/>
          <w:szCs w:val="28"/>
          <w:lang w:val="el-GR"/>
        </w:rPr>
        <w:t xml:space="preserve"> τραπεζών</w:t>
      </w:r>
      <w:r w:rsidR="002B043B" w:rsidRPr="00B04FC2">
        <w:rPr>
          <w:rFonts w:ascii="Eurobank Sans" w:hAnsi="Eurobank Sans"/>
          <w:sz w:val="28"/>
          <w:szCs w:val="28"/>
          <w:lang w:val="el-GR"/>
        </w:rPr>
        <w:t xml:space="preserve">. </w:t>
      </w:r>
      <w:r w:rsidR="004C33BA" w:rsidRPr="00B04FC2">
        <w:rPr>
          <w:rFonts w:ascii="Eurobank Sans" w:hAnsi="Eurobank Sans"/>
          <w:sz w:val="28"/>
          <w:szCs w:val="28"/>
          <w:lang w:val="el-GR"/>
        </w:rPr>
        <w:t>Η ΕΚΤ τους τελευταίους μήνες δ</w:t>
      </w:r>
      <w:r w:rsidRPr="00B04FC2">
        <w:rPr>
          <w:rFonts w:ascii="Eurobank Sans" w:hAnsi="Eurobank Sans"/>
          <w:sz w:val="28"/>
          <w:szCs w:val="28"/>
          <w:lang w:val="el-GR"/>
        </w:rPr>
        <w:t>ιευκ</w:t>
      </w:r>
      <w:r w:rsidR="002B043B" w:rsidRPr="00B04FC2">
        <w:rPr>
          <w:rFonts w:ascii="Eurobank Sans" w:hAnsi="Eurobank Sans"/>
          <w:sz w:val="28"/>
          <w:szCs w:val="28"/>
          <w:lang w:val="el-GR"/>
        </w:rPr>
        <w:t>όλυνε</w:t>
      </w:r>
      <w:r w:rsidRPr="00B04FC2">
        <w:rPr>
          <w:rFonts w:ascii="Eurobank Sans" w:hAnsi="Eurobank Sans"/>
          <w:sz w:val="28"/>
          <w:szCs w:val="28"/>
          <w:lang w:val="el-GR"/>
        </w:rPr>
        <w:t xml:space="preserve"> πολύ την άντληση ρευστότητας από κυβερνήσεις, </w:t>
      </w:r>
      <w:r w:rsidR="002B043B" w:rsidRPr="00B04FC2">
        <w:rPr>
          <w:rFonts w:ascii="Eurobank Sans" w:hAnsi="Eurobank Sans"/>
          <w:sz w:val="28"/>
          <w:szCs w:val="28"/>
          <w:lang w:val="el-GR"/>
        </w:rPr>
        <w:t>επέτρεψε την χρησιμοποίηση των κεφαλαιακών αποθεμάτων από τις τράπεζες, ενώ τις τροφοδ</w:t>
      </w:r>
      <w:r w:rsidR="004C33BA" w:rsidRPr="00B04FC2">
        <w:rPr>
          <w:rFonts w:ascii="Eurobank Sans" w:hAnsi="Eurobank Sans"/>
          <w:sz w:val="28"/>
          <w:szCs w:val="28"/>
          <w:lang w:val="el-GR"/>
        </w:rPr>
        <w:t>οτεί</w:t>
      </w:r>
      <w:r w:rsidR="002B043B" w:rsidRPr="00B04FC2">
        <w:rPr>
          <w:rFonts w:ascii="Eurobank Sans" w:hAnsi="Eurobank Sans"/>
          <w:sz w:val="28"/>
          <w:szCs w:val="28"/>
          <w:lang w:val="el-GR"/>
        </w:rPr>
        <w:t xml:space="preserve"> και </w:t>
      </w:r>
      <w:r w:rsidRPr="00B04FC2">
        <w:rPr>
          <w:rFonts w:ascii="Eurobank Sans" w:hAnsi="Eurobank Sans"/>
          <w:sz w:val="28"/>
          <w:szCs w:val="28"/>
          <w:lang w:val="el-GR"/>
        </w:rPr>
        <w:t>με πολύ φτηνή ρευστότητα.</w:t>
      </w:r>
    </w:p>
    <w:p w14:paraId="4DC71F32" w14:textId="6238F8F2" w:rsidR="00841521" w:rsidRPr="00B04FC2" w:rsidRDefault="002A75AB" w:rsidP="00766437">
      <w:pPr>
        <w:spacing w:after="120" w:line="240" w:lineRule="auto"/>
        <w:jc w:val="both"/>
        <w:rPr>
          <w:rFonts w:ascii="Eurobank Sans" w:hAnsi="Eurobank Sans"/>
          <w:sz w:val="28"/>
          <w:szCs w:val="28"/>
          <w:lang w:val="el-GR"/>
        </w:rPr>
      </w:pPr>
      <w:r w:rsidRPr="00B04FC2">
        <w:rPr>
          <w:rFonts w:ascii="Eurobank Sans" w:hAnsi="Eurobank Sans"/>
          <w:b/>
          <w:bCs/>
          <w:sz w:val="28"/>
          <w:szCs w:val="28"/>
          <w:lang w:val="el-GR"/>
        </w:rPr>
        <w:t>Η υγειονομική κρίση βρήκε τον τραπεζικό τομέα</w:t>
      </w:r>
      <w:r w:rsidRPr="00B04FC2">
        <w:rPr>
          <w:rFonts w:ascii="Eurobank Sans" w:hAnsi="Eurobank Sans"/>
          <w:sz w:val="28"/>
          <w:szCs w:val="28"/>
          <w:lang w:val="el-GR"/>
        </w:rPr>
        <w:t xml:space="preserve"> σε Ελλάδα και Ευρώπη σε καλύτερη κατάσταση σε σχέση με αυτή που ήταν </w:t>
      </w:r>
      <w:r w:rsidR="002B043B" w:rsidRPr="00B04FC2">
        <w:rPr>
          <w:rFonts w:ascii="Eurobank Sans" w:hAnsi="Eurobank Sans"/>
          <w:sz w:val="28"/>
          <w:szCs w:val="28"/>
          <w:lang w:val="el-GR"/>
        </w:rPr>
        <w:t xml:space="preserve">όταν προέκυψε η διεθνής </w:t>
      </w:r>
      <w:r w:rsidRPr="00B04FC2">
        <w:rPr>
          <w:rFonts w:ascii="Eurobank Sans" w:hAnsi="Eurobank Sans"/>
          <w:sz w:val="28"/>
          <w:szCs w:val="28"/>
          <w:lang w:val="el-GR"/>
        </w:rPr>
        <w:t>χρηματοπιστωτική κρίση</w:t>
      </w:r>
      <w:r w:rsidR="003C7F39" w:rsidRPr="00B04FC2">
        <w:rPr>
          <w:rFonts w:ascii="Eurobank Sans" w:hAnsi="Eurobank Sans"/>
          <w:sz w:val="28"/>
          <w:szCs w:val="28"/>
          <w:lang w:val="el-GR"/>
        </w:rPr>
        <w:t>, ιδιαίτερα σε όρους κεφαλαιακής επάρκειας</w:t>
      </w:r>
      <w:r w:rsidR="00735063" w:rsidRPr="00B04FC2">
        <w:rPr>
          <w:rFonts w:ascii="Eurobank Sans" w:hAnsi="Eurobank Sans"/>
          <w:sz w:val="28"/>
          <w:szCs w:val="28"/>
          <w:lang w:val="el-GR"/>
        </w:rPr>
        <w:t>.</w:t>
      </w:r>
      <w:r w:rsidRPr="00B04FC2">
        <w:rPr>
          <w:rFonts w:ascii="Eurobank Sans" w:hAnsi="Eurobank Sans"/>
          <w:sz w:val="28"/>
          <w:szCs w:val="28"/>
          <w:lang w:val="el-GR"/>
        </w:rPr>
        <w:t xml:space="preserve"> </w:t>
      </w:r>
      <w:r w:rsidR="003C7F39" w:rsidRPr="00B04FC2">
        <w:rPr>
          <w:rFonts w:ascii="Eurobank Sans" w:hAnsi="Eurobank Sans"/>
          <w:sz w:val="28"/>
          <w:szCs w:val="28"/>
          <w:lang w:val="el-GR"/>
        </w:rPr>
        <w:t>Όσο</w:t>
      </w:r>
      <w:r w:rsidR="00BD1E30" w:rsidRPr="00B04FC2">
        <w:rPr>
          <w:rFonts w:ascii="Eurobank Sans" w:hAnsi="Eurobank Sans"/>
          <w:sz w:val="28"/>
          <w:szCs w:val="28"/>
          <w:lang w:val="el-GR"/>
        </w:rPr>
        <w:t xml:space="preserve"> δε</w:t>
      </w:r>
      <w:r w:rsidR="003C7F39" w:rsidRPr="00B04FC2">
        <w:rPr>
          <w:rFonts w:ascii="Eurobank Sans" w:hAnsi="Eurobank Sans"/>
          <w:sz w:val="28"/>
          <w:szCs w:val="28"/>
          <w:lang w:val="el-GR"/>
        </w:rPr>
        <w:t xml:space="preserve"> αφορά τ</w:t>
      </w:r>
      <w:r w:rsidR="00735063" w:rsidRPr="00B04FC2">
        <w:rPr>
          <w:rFonts w:ascii="Eurobank Sans" w:hAnsi="Eurobank Sans"/>
          <w:sz w:val="28"/>
          <w:szCs w:val="28"/>
          <w:lang w:val="el-GR"/>
        </w:rPr>
        <w:t>ο 2019</w:t>
      </w:r>
      <w:r w:rsidR="003C7F39" w:rsidRPr="00B04FC2">
        <w:rPr>
          <w:rFonts w:ascii="Eurobank Sans" w:hAnsi="Eurobank Sans"/>
          <w:sz w:val="28"/>
          <w:szCs w:val="28"/>
          <w:lang w:val="el-GR"/>
        </w:rPr>
        <w:t>, αυτό</w:t>
      </w:r>
      <w:r w:rsidR="00735063" w:rsidRPr="00B04FC2">
        <w:rPr>
          <w:rFonts w:ascii="Eurobank Sans" w:hAnsi="Eurobank Sans"/>
          <w:sz w:val="28"/>
          <w:szCs w:val="28"/>
          <w:lang w:val="el-GR"/>
        </w:rPr>
        <w:t xml:space="preserve"> άφησε το ελληνικό τραπεζικό σύστημα</w:t>
      </w:r>
      <w:r w:rsidRPr="00B04FC2">
        <w:rPr>
          <w:rFonts w:ascii="Eurobank Sans" w:hAnsi="Eurobank Sans"/>
          <w:sz w:val="28"/>
          <w:szCs w:val="28"/>
          <w:lang w:val="el-GR"/>
        </w:rPr>
        <w:t xml:space="preserve"> με βελτιωμένη τη λειτουργική του κερδοφορία, </w:t>
      </w:r>
      <w:r w:rsidR="003C7F39" w:rsidRPr="00B04FC2">
        <w:rPr>
          <w:rFonts w:ascii="Eurobank Sans" w:hAnsi="Eurobank Sans"/>
          <w:sz w:val="28"/>
          <w:szCs w:val="28"/>
          <w:lang w:val="el-GR"/>
        </w:rPr>
        <w:t xml:space="preserve">πιο </w:t>
      </w:r>
      <w:r w:rsidRPr="00B04FC2">
        <w:rPr>
          <w:rFonts w:ascii="Eurobank Sans" w:hAnsi="Eurobank Sans"/>
          <w:sz w:val="28"/>
          <w:szCs w:val="28"/>
          <w:lang w:val="el-GR"/>
        </w:rPr>
        <w:t xml:space="preserve">ικανοποιητική </w:t>
      </w:r>
      <w:r w:rsidR="00166B66" w:rsidRPr="00B04FC2">
        <w:rPr>
          <w:rFonts w:ascii="Eurobank Sans" w:hAnsi="Eurobank Sans"/>
          <w:sz w:val="28"/>
          <w:szCs w:val="28"/>
          <w:lang w:val="el-GR"/>
        </w:rPr>
        <w:t xml:space="preserve">την </w:t>
      </w:r>
      <w:r w:rsidRPr="00B04FC2">
        <w:rPr>
          <w:rFonts w:ascii="Eurobank Sans" w:hAnsi="Eurobank Sans"/>
          <w:sz w:val="28"/>
          <w:szCs w:val="28"/>
          <w:lang w:val="el-GR"/>
        </w:rPr>
        <w:t>κεφαλαιακή επάρκεια</w:t>
      </w:r>
      <w:r w:rsidR="00735063" w:rsidRPr="00B04FC2">
        <w:rPr>
          <w:rFonts w:ascii="Eurobank Sans" w:hAnsi="Eurobank Sans"/>
          <w:sz w:val="28"/>
          <w:szCs w:val="28"/>
          <w:lang w:val="el-GR"/>
        </w:rPr>
        <w:t>, ενισχυμένη</w:t>
      </w:r>
      <w:r w:rsidRPr="00B04FC2">
        <w:rPr>
          <w:rFonts w:ascii="Eurobank Sans" w:hAnsi="Eurobank Sans"/>
          <w:sz w:val="28"/>
          <w:szCs w:val="28"/>
          <w:lang w:val="el-GR"/>
        </w:rPr>
        <w:t xml:space="preserve"> τη ρευστότητ</w:t>
      </w:r>
      <w:r w:rsidR="00B834D4" w:rsidRPr="00B04FC2">
        <w:rPr>
          <w:rFonts w:ascii="Eurobank Sans" w:hAnsi="Eurobank Sans"/>
          <w:sz w:val="28"/>
          <w:szCs w:val="28"/>
          <w:lang w:val="el-GR"/>
        </w:rPr>
        <w:t>α</w:t>
      </w:r>
      <w:r w:rsidRPr="00B04FC2">
        <w:rPr>
          <w:rFonts w:ascii="Eurobank Sans" w:hAnsi="Eurobank Sans"/>
          <w:sz w:val="28"/>
          <w:szCs w:val="28"/>
          <w:lang w:val="el-GR"/>
        </w:rPr>
        <w:t xml:space="preserve"> </w:t>
      </w:r>
      <w:r w:rsidR="00475761" w:rsidRPr="00B04FC2">
        <w:rPr>
          <w:rFonts w:ascii="Eurobank Sans" w:hAnsi="Eurobank Sans"/>
          <w:sz w:val="28"/>
          <w:szCs w:val="28"/>
          <w:lang w:val="el-GR"/>
        </w:rPr>
        <w:t>και μει</w:t>
      </w:r>
      <w:r w:rsidR="00735063" w:rsidRPr="00B04FC2">
        <w:rPr>
          <w:rFonts w:ascii="Eurobank Sans" w:hAnsi="Eurobank Sans"/>
          <w:sz w:val="28"/>
          <w:szCs w:val="28"/>
          <w:lang w:val="el-GR"/>
        </w:rPr>
        <w:t xml:space="preserve">ωμένα </w:t>
      </w:r>
      <w:r w:rsidR="00475761" w:rsidRPr="00B04FC2">
        <w:rPr>
          <w:rFonts w:ascii="Eurobank Sans" w:hAnsi="Eurobank Sans"/>
          <w:sz w:val="28"/>
          <w:szCs w:val="28"/>
          <w:lang w:val="el-GR"/>
        </w:rPr>
        <w:t>τα μη εξυπηρετούμενα δάνεια.</w:t>
      </w:r>
    </w:p>
    <w:p w14:paraId="2FA81C49" w14:textId="5A8A88B1" w:rsidR="00475761" w:rsidRPr="00B04FC2" w:rsidRDefault="00475761" w:rsidP="00766437">
      <w:pPr>
        <w:spacing w:after="120" w:line="240" w:lineRule="auto"/>
        <w:jc w:val="both"/>
        <w:rPr>
          <w:rFonts w:ascii="Eurobank Sans" w:hAnsi="Eurobank Sans"/>
          <w:sz w:val="28"/>
          <w:szCs w:val="28"/>
          <w:lang w:val="el-GR"/>
        </w:rPr>
      </w:pPr>
      <w:r w:rsidRPr="00B04FC2">
        <w:rPr>
          <w:rFonts w:ascii="Eurobank Sans" w:hAnsi="Eurobank Sans"/>
          <w:b/>
          <w:bCs/>
          <w:sz w:val="28"/>
          <w:szCs w:val="28"/>
          <w:lang w:val="el-GR"/>
        </w:rPr>
        <w:t>Οι καταθέσεις του ιδιωτικού τομέα</w:t>
      </w:r>
      <w:r w:rsidRPr="00B04FC2">
        <w:rPr>
          <w:rFonts w:ascii="Eurobank Sans" w:hAnsi="Eurobank Sans"/>
          <w:sz w:val="28"/>
          <w:szCs w:val="28"/>
          <w:lang w:val="el-GR"/>
        </w:rPr>
        <w:t xml:space="preserve"> </w:t>
      </w:r>
      <w:r w:rsidR="00791131" w:rsidRPr="00B04FC2">
        <w:rPr>
          <w:rFonts w:ascii="Eurobank Sans" w:hAnsi="Eurobank Sans"/>
          <w:sz w:val="28"/>
          <w:szCs w:val="28"/>
          <w:lang w:val="el-GR"/>
        </w:rPr>
        <w:t xml:space="preserve">στις τράπεζες </w:t>
      </w:r>
      <w:r w:rsidR="00735063" w:rsidRPr="00B04FC2">
        <w:rPr>
          <w:rFonts w:ascii="Eurobank Sans" w:hAnsi="Eurobank Sans"/>
          <w:sz w:val="28"/>
          <w:szCs w:val="28"/>
          <w:lang w:val="el-GR"/>
        </w:rPr>
        <w:t xml:space="preserve">το 2019 </w:t>
      </w:r>
      <w:r w:rsidRPr="00B04FC2">
        <w:rPr>
          <w:rFonts w:ascii="Eurobank Sans" w:hAnsi="Eurobank Sans"/>
          <w:sz w:val="28"/>
          <w:szCs w:val="28"/>
          <w:lang w:val="el-GR"/>
        </w:rPr>
        <w:t xml:space="preserve">σημείωσαν αύξηση κατά 6,6% ενώ μηδενίστηκε η χρηματοδότηση από τον </w:t>
      </w:r>
      <w:r w:rsidRPr="00B04FC2">
        <w:rPr>
          <w:rFonts w:ascii="Eurobank Sans" w:hAnsi="Eurobank Sans"/>
          <w:sz w:val="28"/>
          <w:szCs w:val="28"/>
        </w:rPr>
        <w:t>ELA</w:t>
      </w:r>
      <w:r w:rsidRPr="00B04FC2">
        <w:rPr>
          <w:rFonts w:ascii="Eurobank Sans" w:hAnsi="Eurobank Sans"/>
          <w:sz w:val="28"/>
          <w:szCs w:val="28"/>
          <w:lang w:val="el-GR"/>
        </w:rPr>
        <w:t xml:space="preserve"> το Μάρτιο του 2020. Μετά την πλήρη άρση το Σεπτέμβριο του 2019 και των τελευταίων περιορισμών στις διεθνείς πληρωμές και στη μεταφορά κεφαλαίων στο εξωτερικό δεν υπήρχε εκροή καταθέσεων, ενδεικτικό της βελτίωσης της εμπιστοσύνης των καταθετών στο τραπεζικό σύστημα. Η αύξηση των καταθέσεων συνεχίστηκε και μετά την έξαρση του </w:t>
      </w:r>
      <w:r w:rsidRPr="00B04FC2">
        <w:rPr>
          <w:rFonts w:ascii="Eurobank Sans" w:hAnsi="Eurobank Sans"/>
          <w:sz w:val="28"/>
          <w:szCs w:val="28"/>
        </w:rPr>
        <w:t>COVID</w:t>
      </w:r>
      <w:r w:rsidRPr="00B04FC2">
        <w:rPr>
          <w:rFonts w:ascii="Eurobank Sans" w:hAnsi="Eurobank Sans"/>
          <w:sz w:val="28"/>
          <w:szCs w:val="28"/>
          <w:lang w:val="el-GR"/>
        </w:rPr>
        <w:t xml:space="preserve"> λόγω </w:t>
      </w:r>
      <w:r w:rsidR="00735063" w:rsidRPr="00B04FC2">
        <w:rPr>
          <w:rFonts w:ascii="Eurobank Sans" w:hAnsi="Eurobank Sans"/>
          <w:sz w:val="28"/>
          <w:szCs w:val="28"/>
          <w:lang w:val="el-GR"/>
        </w:rPr>
        <w:t>αποχής από την κατανάλωση</w:t>
      </w:r>
      <w:r w:rsidR="00441DC9" w:rsidRPr="00B04FC2">
        <w:rPr>
          <w:rFonts w:ascii="Eurobank Sans" w:hAnsi="Eurobank Sans"/>
          <w:sz w:val="28"/>
          <w:szCs w:val="28"/>
          <w:lang w:val="el-GR"/>
        </w:rPr>
        <w:t>,</w:t>
      </w:r>
      <w:r w:rsidRPr="00B04FC2">
        <w:rPr>
          <w:rFonts w:ascii="Eurobank Sans" w:hAnsi="Eurobank Sans"/>
          <w:sz w:val="28"/>
          <w:szCs w:val="28"/>
          <w:lang w:val="el-GR"/>
        </w:rPr>
        <w:t xml:space="preserve"> ενώ ενισχύθηκε </w:t>
      </w:r>
      <w:r w:rsidR="00166B66" w:rsidRPr="00B04FC2">
        <w:rPr>
          <w:rFonts w:ascii="Eurobank Sans" w:hAnsi="Eurobank Sans"/>
          <w:sz w:val="28"/>
          <w:szCs w:val="28"/>
          <w:lang w:val="el-GR"/>
        </w:rPr>
        <w:t xml:space="preserve">και </w:t>
      </w:r>
      <w:r w:rsidRPr="00B04FC2">
        <w:rPr>
          <w:rFonts w:ascii="Eurobank Sans" w:hAnsi="Eurobank Sans"/>
          <w:sz w:val="28"/>
          <w:szCs w:val="28"/>
          <w:lang w:val="el-GR"/>
        </w:rPr>
        <w:t>η ροπή για προληπτική αποταμίευση λόγω της αυξημένης αβεβαιότητας.</w:t>
      </w:r>
    </w:p>
    <w:p w14:paraId="335BA810" w14:textId="7569A19B" w:rsidR="00841521" w:rsidRPr="00B04FC2" w:rsidRDefault="00841521"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 xml:space="preserve">Προσπάθειες </w:t>
      </w:r>
      <w:r w:rsidR="00166B66" w:rsidRPr="00B04FC2">
        <w:rPr>
          <w:rFonts w:ascii="Eurobank Sans" w:hAnsi="Eurobank Sans"/>
          <w:sz w:val="28"/>
          <w:szCs w:val="28"/>
          <w:lang w:val="el-GR"/>
        </w:rPr>
        <w:t>βελτίωσης</w:t>
      </w:r>
      <w:r w:rsidRPr="00B04FC2">
        <w:rPr>
          <w:rFonts w:ascii="Eurobank Sans" w:hAnsi="Eurobank Sans"/>
          <w:sz w:val="28"/>
          <w:szCs w:val="28"/>
          <w:lang w:val="el-GR"/>
        </w:rPr>
        <w:t xml:space="preserve"> </w:t>
      </w:r>
      <w:r w:rsidR="001540D7" w:rsidRPr="00B04FC2">
        <w:rPr>
          <w:rFonts w:ascii="Eurobank Sans" w:hAnsi="Eurobank Sans"/>
          <w:sz w:val="28"/>
          <w:szCs w:val="28"/>
          <w:lang w:val="el-GR"/>
        </w:rPr>
        <w:t xml:space="preserve">από τις ελληνικές τράπεζες </w:t>
      </w:r>
      <w:r w:rsidR="00BE593D" w:rsidRPr="00B04FC2">
        <w:rPr>
          <w:rFonts w:ascii="Eurobank Sans" w:hAnsi="Eurobank Sans"/>
          <w:sz w:val="28"/>
          <w:szCs w:val="28"/>
          <w:lang w:val="el-GR"/>
        </w:rPr>
        <w:t xml:space="preserve">έγιναν </w:t>
      </w:r>
      <w:r w:rsidRPr="00B04FC2">
        <w:rPr>
          <w:rFonts w:ascii="Eurobank Sans" w:hAnsi="Eurobank Sans"/>
          <w:sz w:val="28"/>
          <w:szCs w:val="28"/>
          <w:lang w:val="el-GR"/>
        </w:rPr>
        <w:t xml:space="preserve">και στον τομέα μείωσης του λειτουργικού κόστους με αποτέλεσμα </w:t>
      </w:r>
      <w:r w:rsidRPr="00B04FC2">
        <w:rPr>
          <w:rFonts w:ascii="Eurobank Sans" w:hAnsi="Eurobank Sans"/>
          <w:b/>
          <w:bCs/>
          <w:sz w:val="28"/>
          <w:szCs w:val="28"/>
          <w:lang w:val="el-GR"/>
        </w:rPr>
        <w:t>ο λόγος εξόδων προς έσοδα</w:t>
      </w:r>
      <w:r w:rsidRPr="00B04FC2">
        <w:rPr>
          <w:rFonts w:ascii="Eurobank Sans" w:hAnsi="Eurobank Sans"/>
          <w:sz w:val="28"/>
          <w:szCs w:val="28"/>
          <w:lang w:val="el-GR"/>
        </w:rPr>
        <w:t xml:space="preserve"> να διαμορφώνεται στο 50,9%, επίπεδο σημαντικά καλύτερο του ευρωπαϊκού μέσου όρου (63%).</w:t>
      </w:r>
    </w:p>
    <w:p w14:paraId="6C603126" w14:textId="68140547" w:rsidR="00D41B1D" w:rsidRPr="00B04FC2" w:rsidRDefault="00841521"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Η μείωση στα μη εξυπηρετούμενα δάνεια συνεχίστηκε και το Μάρτιο του 2020 έφτασαν στο 39,6% του συνόλου των δανείων</w:t>
      </w:r>
      <w:r w:rsidR="002A75AB" w:rsidRPr="00B04FC2">
        <w:rPr>
          <w:rFonts w:ascii="Eurobank Sans" w:hAnsi="Eurobank Sans"/>
          <w:sz w:val="28"/>
          <w:szCs w:val="28"/>
          <w:lang w:val="el-GR"/>
        </w:rPr>
        <w:t>, υψηλό βέβαια ακόμη συγκρινόμενο με τον ευρωπαϊκό μέσο όρο</w:t>
      </w:r>
      <w:r w:rsidRPr="00B04FC2">
        <w:rPr>
          <w:rFonts w:ascii="Eurobank Sans" w:hAnsi="Eurobank Sans"/>
          <w:sz w:val="28"/>
          <w:szCs w:val="28"/>
          <w:lang w:val="el-GR"/>
        </w:rPr>
        <w:t xml:space="preserve"> που βρίσκεται κοντά στο 3%</w:t>
      </w:r>
      <w:r w:rsidR="002A75AB" w:rsidRPr="00B04FC2">
        <w:rPr>
          <w:rFonts w:ascii="Eurobank Sans" w:hAnsi="Eurobank Sans"/>
          <w:sz w:val="28"/>
          <w:szCs w:val="28"/>
          <w:lang w:val="el-GR"/>
        </w:rPr>
        <w:t>.</w:t>
      </w:r>
      <w:r w:rsidR="00293A53" w:rsidRPr="00B04FC2">
        <w:rPr>
          <w:rFonts w:ascii="Eurobank Sans" w:hAnsi="Eurobank Sans"/>
          <w:sz w:val="28"/>
          <w:szCs w:val="28"/>
          <w:lang w:val="el-GR"/>
        </w:rPr>
        <w:t xml:space="preserve"> </w:t>
      </w:r>
      <w:r w:rsidRPr="00B04FC2">
        <w:rPr>
          <w:rFonts w:ascii="Eurobank Sans" w:hAnsi="Eurobank Sans"/>
          <w:sz w:val="28"/>
          <w:szCs w:val="28"/>
          <w:lang w:val="el-GR"/>
        </w:rPr>
        <w:t>Στο πλαίσιο αυτό</w:t>
      </w:r>
      <w:r w:rsidR="00C57BC9" w:rsidRPr="00B04FC2">
        <w:rPr>
          <w:rFonts w:ascii="Eurobank Sans" w:hAnsi="Eurobank Sans"/>
          <w:sz w:val="28"/>
          <w:szCs w:val="28"/>
          <w:lang w:val="el-GR"/>
        </w:rPr>
        <w:t xml:space="preserve"> όμως</w:t>
      </w:r>
      <w:r w:rsidRPr="00B04FC2">
        <w:rPr>
          <w:rFonts w:ascii="Eurobank Sans" w:hAnsi="Eurobank Sans"/>
          <w:sz w:val="28"/>
          <w:szCs w:val="28"/>
          <w:lang w:val="el-GR"/>
        </w:rPr>
        <w:t xml:space="preserve">, </w:t>
      </w:r>
      <w:r w:rsidRPr="00B04FC2">
        <w:rPr>
          <w:rFonts w:ascii="Eurobank Sans" w:hAnsi="Eurobank Sans"/>
          <w:b/>
          <w:bCs/>
          <w:sz w:val="28"/>
          <w:szCs w:val="28"/>
          <w:lang w:val="el-GR"/>
        </w:rPr>
        <w:t xml:space="preserve">η </w:t>
      </w:r>
      <w:r w:rsidRPr="00B04FC2">
        <w:rPr>
          <w:rFonts w:ascii="Eurobank Sans" w:hAnsi="Eurobank Sans"/>
          <w:b/>
          <w:bCs/>
          <w:sz w:val="28"/>
          <w:szCs w:val="28"/>
        </w:rPr>
        <w:t>Eurobank</w:t>
      </w:r>
      <w:r w:rsidRPr="00B04FC2">
        <w:rPr>
          <w:rFonts w:ascii="Eurobank Sans" w:hAnsi="Eurobank Sans"/>
          <w:b/>
          <w:bCs/>
          <w:sz w:val="28"/>
          <w:szCs w:val="28"/>
          <w:lang w:val="el-GR"/>
        </w:rPr>
        <w:t xml:space="preserve"> αναδεικνύεται πρωταθλήτρια</w:t>
      </w:r>
      <w:r w:rsidRPr="00B04FC2">
        <w:rPr>
          <w:rFonts w:ascii="Eurobank Sans" w:hAnsi="Eurobank Sans"/>
          <w:sz w:val="28"/>
          <w:szCs w:val="28"/>
          <w:lang w:val="el-GR"/>
        </w:rPr>
        <w:t xml:space="preserve"> στη μείωση των μη εξυπηρετούμενων δανείων </w:t>
      </w:r>
      <w:r w:rsidR="00441DC9" w:rsidRPr="00B04FC2">
        <w:rPr>
          <w:rFonts w:ascii="Eurobank Sans" w:hAnsi="Eurobank Sans"/>
          <w:sz w:val="28"/>
          <w:szCs w:val="28"/>
          <w:lang w:val="el-GR"/>
        </w:rPr>
        <w:t xml:space="preserve">έχοντας </w:t>
      </w:r>
      <w:r w:rsidRPr="00B04FC2">
        <w:rPr>
          <w:rFonts w:ascii="Eurobank Sans" w:hAnsi="Eurobank Sans"/>
          <w:sz w:val="28"/>
          <w:szCs w:val="28"/>
          <w:lang w:val="el-GR"/>
        </w:rPr>
        <w:t>μειώ</w:t>
      </w:r>
      <w:r w:rsidR="00441DC9" w:rsidRPr="00B04FC2">
        <w:rPr>
          <w:rFonts w:ascii="Eurobank Sans" w:hAnsi="Eurobank Sans"/>
          <w:sz w:val="28"/>
          <w:szCs w:val="28"/>
          <w:lang w:val="el-GR"/>
        </w:rPr>
        <w:t>σει</w:t>
      </w:r>
      <w:r w:rsidRPr="00B04FC2">
        <w:rPr>
          <w:rFonts w:ascii="Eurobank Sans" w:hAnsi="Eurobank Sans"/>
          <w:sz w:val="28"/>
          <w:szCs w:val="28"/>
          <w:lang w:val="el-GR"/>
        </w:rPr>
        <w:t xml:space="preserve"> τον δείκτη των Μ</w:t>
      </w:r>
      <w:r w:rsidR="00C57BC9" w:rsidRPr="00B04FC2">
        <w:rPr>
          <w:rFonts w:ascii="Eurobank Sans" w:hAnsi="Eurobank Sans"/>
          <w:sz w:val="28"/>
          <w:szCs w:val="28"/>
          <w:lang w:val="el-GR"/>
        </w:rPr>
        <w:t xml:space="preserve">η </w:t>
      </w:r>
      <w:r w:rsidRPr="00B04FC2">
        <w:rPr>
          <w:rFonts w:ascii="Eurobank Sans" w:hAnsi="Eurobank Sans"/>
          <w:sz w:val="28"/>
          <w:szCs w:val="28"/>
          <w:lang w:val="el-GR"/>
        </w:rPr>
        <w:t>Ε</w:t>
      </w:r>
      <w:r w:rsidR="00C57BC9" w:rsidRPr="00B04FC2">
        <w:rPr>
          <w:rFonts w:ascii="Eurobank Sans" w:hAnsi="Eurobank Sans"/>
          <w:sz w:val="28"/>
          <w:szCs w:val="28"/>
          <w:lang w:val="el-GR"/>
        </w:rPr>
        <w:t xml:space="preserve">ξυπηρετούμενων </w:t>
      </w:r>
      <w:r w:rsidRPr="00B04FC2">
        <w:rPr>
          <w:rFonts w:ascii="Eurobank Sans" w:hAnsi="Eurobank Sans"/>
          <w:sz w:val="28"/>
          <w:szCs w:val="28"/>
          <w:lang w:val="el-GR"/>
        </w:rPr>
        <w:t>Δ</w:t>
      </w:r>
      <w:r w:rsidR="00C57BC9" w:rsidRPr="00B04FC2">
        <w:rPr>
          <w:rFonts w:ascii="Eurobank Sans" w:hAnsi="Eurobank Sans"/>
          <w:sz w:val="28"/>
          <w:szCs w:val="28"/>
          <w:lang w:val="el-GR"/>
        </w:rPr>
        <w:t>ανείων</w:t>
      </w:r>
      <w:r w:rsidRPr="00B04FC2">
        <w:rPr>
          <w:rFonts w:ascii="Eurobank Sans" w:hAnsi="Eurobank Sans"/>
          <w:sz w:val="28"/>
          <w:szCs w:val="28"/>
          <w:lang w:val="el-GR"/>
        </w:rPr>
        <w:t xml:space="preserve"> από 37% στο τέλος του </w:t>
      </w:r>
      <w:r w:rsidR="009B694C" w:rsidRPr="00B04FC2">
        <w:rPr>
          <w:rFonts w:ascii="Eurobank Sans" w:hAnsi="Eurobank Sans"/>
          <w:sz w:val="28"/>
          <w:szCs w:val="28"/>
          <w:lang w:val="el-GR"/>
        </w:rPr>
        <w:t xml:space="preserve">2018 σε 15% περίπου σήμερα, </w:t>
      </w:r>
      <w:r w:rsidR="00441DC9" w:rsidRPr="00B04FC2">
        <w:rPr>
          <w:rFonts w:ascii="Eurobank Sans" w:hAnsi="Eurobank Sans"/>
          <w:sz w:val="28"/>
          <w:szCs w:val="28"/>
          <w:lang w:val="el-GR"/>
        </w:rPr>
        <w:t>ενώ είναι</w:t>
      </w:r>
      <w:r w:rsidR="009B694C" w:rsidRPr="00B04FC2">
        <w:rPr>
          <w:rFonts w:ascii="Eurobank Sans" w:hAnsi="Eurobank Sans"/>
          <w:sz w:val="28"/>
          <w:szCs w:val="28"/>
          <w:lang w:val="el-GR"/>
        </w:rPr>
        <w:t xml:space="preserve"> η 1</w:t>
      </w:r>
      <w:r w:rsidR="009B694C" w:rsidRPr="00B04FC2">
        <w:rPr>
          <w:rFonts w:ascii="Eurobank Sans" w:hAnsi="Eurobank Sans"/>
          <w:sz w:val="28"/>
          <w:szCs w:val="28"/>
          <w:vertAlign w:val="superscript"/>
          <w:lang w:val="el-GR"/>
        </w:rPr>
        <w:t>η</w:t>
      </w:r>
      <w:r w:rsidR="009B694C" w:rsidRPr="00B04FC2">
        <w:rPr>
          <w:rFonts w:ascii="Eurobank Sans" w:hAnsi="Eurobank Sans"/>
          <w:sz w:val="28"/>
          <w:szCs w:val="28"/>
          <w:lang w:val="el-GR"/>
        </w:rPr>
        <w:t xml:space="preserve"> τράπεζα που προχώρησε σε </w:t>
      </w:r>
      <w:proofErr w:type="spellStart"/>
      <w:r w:rsidR="009B694C" w:rsidRPr="00B04FC2">
        <w:rPr>
          <w:rFonts w:ascii="Eurobank Sans" w:hAnsi="Eurobank Sans"/>
          <w:sz w:val="28"/>
          <w:szCs w:val="28"/>
          <w:lang w:val="el-GR"/>
        </w:rPr>
        <w:t>τιτλοποιήσεις</w:t>
      </w:r>
      <w:proofErr w:type="spellEnd"/>
      <w:r w:rsidR="009B694C" w:rsidRPr="00B04FC2">
        <w:rPr>
          <w:rFonts w:ascii="Eurobank Sans" w:hAnsi="Eurobank Sans"/>
          <w:sz w:val="28"/>
          <w:szCs w:val="28"/>
          <w:lang w:val="el-GR"/>
        </w:rPr>
        <w:t xml:space="preserve"> Μ</w:t>
      </w:r>
      <w:r w:rsidR="00E2729A" w:rsidRPr="00B04FC2">
        <w:rPr>
          <w:rFonts w:ascii="Eurobank Sans" w:hAnsi="Eurobank Sans"/>
          <w:sz w:val="28"/>
          <w:szCs w:val="28"/>
          <w:lang w:val="el-GR"/>
        </w:rPr>
        <w:t xml:space="preserve">η </w:t>
      </w:r>
      <w:r w:rsidR="009B694C" w:rsidRPr="00B04FC2">
        <w:rPr>
          <w:rFonts w:ascii="Eurobank Sans" w:hAnsi="Eurobank Sans"/>
          <w:sz w:val="28"/>
          <w:szCs w:val="28"/>
          <w:lang w:val="el-GR"/>
        </w:rPr>
        <w:t>Ε</w:t>
      </w:r>
      <w:r w:rsidR="00E2729A" w:rsidRPr="00B04FC2">
        <w:rPr>
          <w:rFonts w:ascii="Eurobank Sans" w:hAnsi="Eurobank Sans"/>
          <w:sz w:val="28"/>
          <w:szCs w:val="28"/>
          <w:lang w:val="el-GR"/>
        </w:rPr>
        <w:t xml:space="preserve">ξυπηρετούμενων </w:t>
      </w:r>
      <w:r w:rsidR="009B694C" w:rsidRPr="00B04FC2">
        <w:rPr>
          <w:rFonts w:ascii="Eurobank Sans" w:hAnsi="Eurobank Sans"/>
          <w:sz w:val="28"/>
          <w:szCs w:val="28"/>
          <w:lang w:val="el-GR"/>
        </w:rPr>
        <w:t>Δ</w:t>
      </w:r>
      <w:r w:rsidR="00E2729A" w:rsidRPr="00B04FC2">
        <w:rPr>
          <w:rFonts w:ascii="Eurobank Sans" w:hAnsi="Eurobank Sans"/>
          <w:sz w:val="28"/>
          <w:szCs w:val="28"/>
          <w:lang w:val="el-GR"/>
        </w:rPr>
        <w:t>ανείων</w:t>
      </w:r>
      <w:r w:rsidR="009B694C" w:rsidRPr="00B04FC2">
        <w:rPr>
          <w:rFonts w:ascii="Eurobank Sans" w:hAnsi="Eurobank Sans"/>
          <w:sz w:val="28"/>
          <w:szCs w:val="28"/>
          <w:lang w:val="el-GR"/>
        </w:rPr>
        <w:t xml:space="preserve"> και η 1</w:t>
      </w:r>
      <w:r w:rsidR="009B694C" w:rsidRPr="00B04FC2">
        <w:rPr>
          <w:rFonts w:ascii="Eurobank Sans" w:hAnsi="Eurobank Sans"/>
          <w:sz w:val="28"/>
          <w:szCs w:val="28"/>
          <w:vertAlign w:val="superscript"/>
          <w:lang w:val="el-GR"/>
        </w:rPr>
        <w:t>η</w:t>
      </w:r>
      <w:r w:rsidR="009B694C" w:rsidRPr="00B04FC2">
        <w:rPr>
          <w:rFonts w:ascii="Eurobank Sans" w:hAnsi="Eurobank Sans"/>
          <w:sz w:val="28"/>
          <w:szCs w:val="28"/>
          <w:lang w:val="el-GR"/>
        </w:rPr>
        <w:t xml:space="preserve"> που έκανε χρήση των εγγυήσεων του προγράμματος </w:t>
      </w:r>
      <w:r w:rsidR="00C57BC9" w:rsidRPr="00B04FC2">
        <w:rPr>
          <w:rFonts w:ascii="Eurobank Sans" w:hAnsi="Eurobank Sans"/>
          <w:sz w:val="28"/>
          <w:szCs w:val="28"/>
          <w:lang w:val="el-GR"/>
        </w:rPr>
        <w:t>«</w:t>
      </w:r>
      <w:r w:rsidR="009B694C" w:rsidRPr="00B04FC2">
        <w:rPr>
          <w:rFonts w:ascii="Eurobank Sans" w:hAnsi="Eurobank Sans"/>
          <w:sz w:val="28"/>
          <w:szCs w:val="28"/>
          <w:lang w:val="el-GR"/>
        </w:rPr>
        <w:t>Ηρακλής</w:t>
      </w:r>
      <w:r w:rsidR="00C57BC9" w:rsidRPr="00B04FC2">
        <w:rPr>
          <w:rFonts w:ascii="Eurobank Sans" w:hAnsi="Eurobank Sans"/>
          <w:sz w:val="28"/>
          <w:szCs w:val="28"/>
          <w:lang w:val="el-GR"/>
        </w:rPr>
        <w:t>»</w:t>
      </w:r>
      <w:r w:rsidR="009B694C" w:rsidRPr="00B04FC2">
        <w:rPr>
          <w:rFonts w:ascii="Eurobank Sans" w:hAnsi="Eurobank Sans"/>
          <w:sz w:val="28"/>
          <w:szCs w:val="28"/>
          <w:lang w:val="el-GR"/>
        </w:rPr>
        <w:t xml:space="preserve"> για ομόλογα υψηλής διαβάθμισης. </w:t>
      </w:r>
      <w:r w:rsidR="00BD1E30" w:rsidRPr="00B04FC2">
        <w:rPr>
          <w:rFonts w:ascii="Eurobank Sans" w:hAnsi="Eurobank Sans"/>
          <w:sz w:val="28"/>
          <w:szCs w:val="28"/>
          <w:lang w:val="el-GR"/>
        </w:rPr>
        <w:t>Ό</w:t>
      </w:r>
      <w:r w:rsidR="009B694C" w:rsidRPr="00B04FC2">
        <w:rPr>
          <w:rFonts w:ascii="Eurobank Sans" w:hAnsi="Eurobank Sans"/>
          <w:sz w:val="28"/>
          <w:szCs w:val="28"/>
          <w:lang w:val="el-GR"/>
        </w:rPr>
        <w:t xml:space="preserve">λα αυτά </w:t>
      </w:r>
      <w:r w:rsidR="00C57BC9" w:rsidRPr="00B04FC2">
        <w:rPr>
          <w:rFonts w:ascii="Eurobank Sans" w:hAnsi="Eurobank Sans"/>
          <w:sz w:val="28"/>
          <w:szCs w:val="28"/>
          <w:lang w:val="el-GR"/>
        </w:rPr>
        <w:t xml:space="preserve">μάλιστα </w:t>
      </w:r>
      <w:r w:rsidR="00E2729A" w:rsidRPr="00B04FC2">
        <w:rPr>
          <w:rFonts w:ascii="Eurobank Sans" w:hAnsi="Eurobank Sans"/>
          <w:sz w:val="28"/>
          <w:szCs w:val="28"/>
          <w:lang w:val="el-GR"/>
        </w:rPr>
        <w:t xml:space="preserve">ολοκληρώθηκαν </w:t>
      </w:r>
      <w:r w:rsidR="009B694C" w:rsidRPr="00B04FC2">
        <w:rPr>
          <w:rFonts w:ascii="Eurobank Sans" w:hAnsi="Eurobank Sans"/>
          <w:sz w:val="28"/>
          <w:szCs w:val="28"/>
          <w:lang w:val="el-GR"/>
        </w:rPr>
        <w:t>κάτω από τις αντίξοες συνθήκες που δημιούργησε η υγειονομική κρίση.</w:t>
      </w:r>
    </w:p>
    <w:p w14:paraId="46B5DCA8" w14:textId="0C8AF2F6" w:rsidR="009B694C" w:rsidRPr="00B04FC2" w:rsidRDefault="009B694C"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Με αυτή την κατάσταση διαμορφωμένη στο ελληνικό τραπεζικό σύστημα, οι ελληνικές τράπεζες προχώρησαν ήδη</w:t>
      </w:r>
      <w:r w:rsidR="00E2729A" w:rsidRPr="00B04FC2">
        <w:rPr>
          <w:rFonts w:ascii="Eurobank Sans" w:hAnsi="Eurobank Sans"/>
          <w:sz w:val="28"/>
          <w:szCs w:val="28"/>
          <w:lang w:val="el-GR"/>
        </w:rPr>
        <w:t xml:space="preserve"> μέσα στην τρέχουσα κρίση</w:t>
      </w:r>
      <w:r w:rsidRPr="00B04FC2">
        <w:rPr>
          <w:rFonts w:ascii="Eurobank Sans" w:hAnsi="Eurobank Sans"/>
          <w:sz w:val="28"/>
          <w:szCs w:val="28"/>
          <w:lang w:val="el-GR"/>
        </w:rPr>
        <w:t xml:space="preserve"> σε παροχή </w:t>
      </w:r>
      <w:r w:rsidRPr="00B04FC2">
        <w:rPr>
          <w:rFonts w:ascii="Eurobank Sans" w:hAnsi="Eurobank Sans"/>
          <w:sz w:val="28"/>
          <w:szCs w:val="28"/>
          <w:lang w:val="el-GR"/>
        </w:rPr>
        <w:lastRenderedPageBreak/>
        <w:t xml:space="preserve">διευκολύνσεων σε κλάδους που θίγονται από την κρίση του </w:t>
      </w:r>
      <w:proofErr w:type="spellStart"/>
      <w:r w:rsidRPr="00B04FC2">
        <w:rPr>
          <w:rFonts w:ascii="Eurobank Sans" w:hAnsi="Eurobank Sans"/>
          <w:sz w:val="28"/>
          <w:szCs w:val="28"/>
          <w:lang w:val="el-GR"/>
        </w:rPr>
        <w:t>κορονοϊού</w:t>
      </w:r>
      <w:proofErr w:type="spellEnd"/>
      <w:r w:rsidRPr="00B04FC2">
        <w:rPr>
          <w:rFonts w:ascii="Eurobank Sans" w:hAnsi="Eurobank Sans"/>
          <w:sz w:val="28"/>
          <w:szCs w:val="28"/>
          <w:lang w:val="el-GR"/>
        </w:rPr>
        <w:t xml:space="preserve"> , με περίπου </w:t>
      </w:r>
      <w:r w:rsidRPr="00B04FC2">
        <w:rPr>
          <w:rFonts w:ascii="Eurobank Sans" w:hAnsi="Eurobank Sans"/>
          <w:b/>
          <w:bCs/>
          <w:sz w:val="28"/>
          <w:szCs w:val="28"/>
          <w:lang w:val="el-GR"/>
        </w:rPr>
        <w:t>20 δις ευρώ δανείων να επωφελούνται των ελαφρύνσεων</w:t>
      </w:r>
      <w:r w:rsidRPr="00B04FC2">
        <w:rPr>
          <w:rFonts w:ascii="Eurobank Sans" w:hAnsi="Eurobank Sans"/>
          <w:sz w:val="28"/>
          <w:szCs w:val="28"/>
          <w:lang w:val="el-GR"/>
        </w:rPr>
        <w:t xml:space="preserve"> μέχρι τώρα.</w:t>
      </w:r>
    </w:p>
    <w:p w14:paraId="0BA467E2" w14:textId="521F1319" w:rsidR="009B694C" w:rsidRPr="00B04FC2" w:rsidRDefault="00210838"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Η συνδυασμένη παροχή επιδοτήσεων, διευκολύνσεων και ρευστότητας από την ελληνική κυβέρνηση, τη</w:t>
      </w:r>
      <w:r w:rsidR="00556BD2" w:rsidRPr="00B04FC2">
        <w:rPr>
          <w:rFonts w:ascii="Eurobank Sans" w:hAnsi="Eurobank Sans"/>
          <w:sz w:val="28"/>
          <w:szCs w:val="28"/>
          <w:lang w:val="el-GR"/>
        </w:rPr>
        <w:t>ν</w:t>
      </w:r>
      <w:r w:rsidRPr="00B04FC2">
        <w:rPr>
          <w:rFonts w:ascii="Eurobank Sans" w:hAnsi="Eurobank Sans"/>
          <w:sz w:val="28"/>
          <w:szCs w:val="28"/>
          <w:lang w:val="el-GR"/>
        </w:rPr>
        <w:t xml:space="preserve"> ΕΕ, την ΕΚΤ και το ελληνικό τραπεζικό σύστημα αντισταθμίζει σε σημαντικό βαθμό τη μείωση του ελληνικού ΑΕΠ</w:t>
      </w:r>
      <w:r w:rsidR="00C57BC9" w:rsidRPr="00B04FC2">
        <w:rPr>
          <w:rFonts w:ascii="Eurobank Sans" w:hAnsi="Eurobank Sans"/>
          <w:sz w:val="28"/>
          <w:szCs w:val="28"/>
          <w:lang w:val="el-GR"/>
        </w:rPr>
        <w:t xml:space="preserve"> την οποία φέρνει η τρέχουσα κρίση και</w:t>
      </w:r>
      <w:r w:rsidRPr="00B04FC2">
        <w:rPr>
          <w:rFonts w:ascii="Eurobank Sans" w:hAnsi="Eurobank Sans"/>
          <w:sz w:val="28"/>
          <w:szCs w:val="28"/>
          <w:lang w:val="el-GR"/>
        </w:rPr>
        <w:t xml:space="preserve"> η οποία σίγουρα θα έφτανε σε διψήφιο ποσοστό με παράλληλη έκρηξη της ανεργίας. Η </w:t>
      </w:r>
      <w:r w:rsidRPr="00B04FC2">
        <w:rPr>
          <w:rFonts w:ascii="Eurobank Sans" w:hAnsi="Eurobank Sans"/>
          <w:b/>
          <w:bCs/>
          <w:sz w:val="28"/>
          <w:szCs w:val="28"/>
          <w:lang w:val="el-GR"/>
        </w:rPr>
        <w:t>αβεβαιότητα πρόβλεψης της ύφεσης</w:t>
      </w:r>
      <w:r w:rsidRPr="00B04FC2">
        <w:rPr>
          <w:rFonts w:ascii="Eurobank Sans" w:hAnsi="Eurobank Sans"/>
          <w:sz w:val="28"/>
          <w:szCs w:val="28"/>
          <w:lang w:val="el-GR"/>
        </w:rPr>
        <w:t xml:space="preserve"> είναι ακόμη </w:t>
      </w:r>
      <w:r w:rsidR="00C57BC9" w:rsidRPr="00B04FC2">
        <w:rPr>
          <w:rFonts w:ascii="Eurobank Sans" w:hAnsi="Eurobank Sans"/>
          <w:sz w:val="28"/>
          <w:szCs w:val="28"/>
          <w:lang w:val="el-GR"/>
        </w:rPr>
        <w:t>υψηλή</w:t>
      </w:r>
      <w:r w:rsidRPr="00B04FC2">
        <w:rPr>
          <w:rFonts w:ascii="Eurobank Sans" w:hAnsi="Eurobank Sans"/>
          <w:sz w:val="28"/>
          <w:szCs w:val="28"/>
          <w:lang w:val="el-GR"/>
        </w:rPr>
        <w:t xml:space="preserve"> </w:t>
      </w:r>
      <w:r w:rsidR="00D26B5F" w:rsidRPr="00B04FC2">
        <w:rPr>
          <w:rFonts w:ascii="Eurobank Sans" w:hAnsi="Eurobank Sans"/>
          <w:sz w:val="28"/>
          <w:szCs w:val="28"/>
          <w:lang w:val="el-GR"/>
        </w:rPr>
        <w:t xml:space="preserve">αλλά </w:t>
      </w:r>
      <w:r w:rsidR="00735063" w:rsidRPr="00B04FC2">
        <w:rPr>
          <w:rFonts w:ascii="Eurobank Sans" w:hAnsi="Eurobank Sans"/>
          <w:sz w:val="28"/>
          <w:szCs w:val="28"/>
          <w:lang w:val="el-GR"/>
        </w:rPr>
        <w:t xml:space="preserve">όλες </w:t>
      </w:r>
      <w:r w:rsidR="00D26B5F" w:rsidRPr="00B04FC2">
        <w:rPr>
          <w:rFonts w:ascii="Eurobank Sans" w:hAnsi="Eurobank Sans"/>
          <w:sz w:val="28"/>
          <w:szCs w:val="28"/>
          <w:lang w:val="el-GR"/>
        </w:rPr>
        <w:t xml:space="preserve">οι ενδείξεις </w:t>
      </w:r>
      <w:r w:rsidR="00556BD2" w:rsidRPr="00B04FC2">
        <w:rPr>
          <w:rFonts w:ascii="Eurobank Sans" w:hAnsi="Eurobank Sans"/>
          <w:sz w:val="28"/>
          <w:szCs w:val="28"/>
          <w:lang w:val="el-GR"/>
        </w:rPr>
        <w:t xml:space="preserve">αυτή τη χρονική στιγμή </w:t>
      </w:r>
      <w:r w:rsidR="00E2729A" w:rsidRPr="00B04FC2">
        <w:rPr>
          <w:rFonts w:ascii="Eurobank Sans" w:hAnsi="Eurobank Sans"/>
          <w:sz w:val="28"/>
          <w:szCs w:val="28"/>
          <w:lang w:val="el-GR"/>
        </w:rPr>
        <w:t>συγκλίνουν</w:t>
      </w:r>
      <w:r w:rsidR="00D26B5F" w:rsidRPr="00B04FC2">
        <w:rPr>
          <w:rFonts w:ascii="Eurobank Sans" w:hAnsi="Eurobank Sans"/>
          <w:sz w:val="28"/>
          <w:szCs w:val="28"/>
          <w:lang w:val="el-GR"/>
        </w:rPr>
        <w:t xml:space="preserve"> σε </w:t>
      </w:r>
      <w:r w:rsidR="00C57BC9" w:rsidRPr="00B04FC2">
        <w:rPr>
          <w:rFonts w:ascii="Eurobank Sans" w:hAnsi="Eurobank Sans"/>
          <w:sz w:val="28"/>
          <w:szCs w:val="28"/>
          <w:lang w:val="el-GR"/>
        </w:rPr>
        <w:t xml:space="preserve">ένα </w:t>
      </w:r>
      <w:r w:rsidR="00D26B5F" w:rsidRPr="00B04FC2">
        <w:rPr>
          <w:rFonts w:ascii="Eurobank Sans" w:hAnsi="Eurobank Sans"/>
          <w:sz w:val="28"/>
          <w:szCs w:val="28"/>
          <w:lang w:val="el-GR"/>
        </w:rPr>
        <w:t>μονοψήφιο ποσοστό. Πιο ακριβείς προβλέψεις μπορούν να υπάρξουν για φέτος όταν ξεκαθαρίσει καλύτερ</w:t>
      </w:r>
      <w:r w:rsidR="001540D7" w:rsidRPr="00B04FC2">
        <w:rPr>
          <w:rFonts w:ascii="Eurobank Sans" w:hAnsi="Eurobank Sans"/>
          <w:sz w:val="28"/>
          <w:szCs w:val="28"/>
          <w:lang w:val="el-GR"/>
        </w:rPr>
        <w:t>α</w:t>
      </w:r>
      <w:r w:rsidR="00D26B5F" w:rsidRPr="00B04FC2">
        <w:rPr>
          <w:rFonts w:ascii="Eurobank Sans" w:hAnsi="Eurobank Sans"/>
          <w:sz w:val="28"/>
          <w:szCs w:val="28"/>
          <w:lang w:val="el-GR"/>
        </w:rPr>
        <w:t xml:space="preserve"> η επίπτωση στο τουριστικό προϊόν ενώ πλήρης επάνοδος στο επίπεδο του ΑΕΠ του 2019 δεν αναμένεται πριν το 2022.</w:t>
      </w:r>
      <w:r w:rsidR="00EB0561" w:rsidRPr="00B04FC2">
        <w:rPr>
          <w:rFonts w:ascii="Eurobank Sans" w:hAnsi="Eurobank Sans"/>
          <w:sz w:val="28"/>
          <w:szCs w:val="28"/>
          <w:lang w:val="el-GR"/>
        </w:rPr>
        <w:t xml:space="preserve"> </w:t>
      </w:r>
    </w:p>
    <w:p w14:paraId="2E08B6E0" w14:textId="79125812" w:rsidR="001540D7" w:rsidRPr="00B04FC2" w:rsidRDefault="001540D7"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 xml:space="preserve">Η σημερινή κρίση δημιουργεί </w:t>
      </w:r>
      <w:r w:rsidRPr="00B04FC2">
        <w:rPr>
          <w:rFonts w:ascii="Eurobank Sans" w:hAnsi="Eurobank Sans"/>
          <w:b/>
          <w:bCs/>
          <w:sz w:val="28"/>
          <w:szCs w:val="28"/>
          <w:lang w:val="el-GR"/>
        </w:rPr>
        <w:t>μια σειρά από προκλήσεις</w:t>
      </w:r>
      <w:r w:rsidRPr="00B04FC2">
        <w:rPr>
          <w:rFonts w:ascii="Eurobank Sans" w:hAnsi="Eurobank Sans"/>
          <w:sz w:val="28"/>
          <w:szCs w:val="28"/>
          <w:lang w:val="el-GR"/>
        </w:rPr>
        <w:t xml:space="preserve"> που πρέπει να αντιμετωπιστούν αλλά και κάποιες ευκαιρίες. Ένα πρόβλημα το οποίο θα κληθούμε να αντιμετωπίσουμε είναι ο </w:t>
      </w:r>
      <w:proofErr w:type="spellStart"/>
      <w:r w:rsidRPr="00B04FC2">
        <w:rPr>
          <w:rFonts w:ascii="Eurobank Sans" w:hAnsi="Eurobank Sans"/>
          <w:sz w:val="28"/>
          <w:szCs w:val="28"/>
          <w:lang w:val="el-GR"/>
        </w:rPr>
        <w:t>υπερδανεισμός</w:t>
      </w:r>
      <w:proofErr w:type="spellEnd"/>
      <w:r w:rsidRPr="00B04FC2">
        <w:rPr>
          <w:rFonts w:ascii="Eurobank Sans" w:hAnsi="Eurobank Sans"/>
          <w:sz w:val="28"/>
          <w:szCs w:val="28"/>
          <w:lang w:val="el-GR"/>
        </w:rPr>
        <w:t xml:space="preserve"> του κράτους αλλά και των επιχειρήσεων. Η γέφυρα ρευστότητας η οποία λειτουργεί κάποτε πρέπει ν αποπληρωθεί. </w:t>
      </w:r>
      <w:r w:rsidR="00DE5CC7" w:rsidRPr="00B04FC2">
        <w:rPr>
          <w:rFonts w:ascii="Eurobank Sans" w:hAnsi="Eurobank Sans"/>
          <w:b/>
          <w:bCs/>
          <w:sz w:val="28"/>
          <w:szCs w:val="28"/>
          <w:lang w:val="el-GR"/>
        </w:rPr>
        <w:t>Ξεκινώντας από τις επιχειρήσεις</w:t>
      </w:r>
      <w:r w:rsidR="00DE5CC7" w:rsidRPr="00B04FC2">
        <w:rPr>
          <w:rFonts w:ascii="Eurobank Sans" w:hAnsi="Eurobank Sans"/>
          <w:sz w:val="28"/>
          <w:szCs w:val="28"/>
          <w:lang w:val="el-GR"/>
        </w:rPr>
        <w:t xml:space="preserve">, </w:t>
      </w:r>
      <w:r w:rsidR="00E2729A" w:rsidRPr="00B04FC2">
        <w:rPr>
          <w:rFonts w:ascii="Eurobank Sans" w:hAnsi="Eurobank Sans"/>
          <w:sz w:val="28"/>
          <w:szCs w:val="28"/>
          <w:lang w:val="el-GR"/>
        </w:rPr>
        <w:t>στην Ευρώπη</w:t>
      </w:r>
      <w:r w:rsidR="00DE5CC7" w:rsidRPr="00B04FC2">
        <w:rPr>
          <w:rFonts w:ascii="Eurobank Sans" w:hAnsi="Eurobank Sans"/>
          <w:sz w:val="28"/>
          <w:szCs w:val="28"/>
          <w:lang w:val="el-GR"/>
        </w:rPr>
        <w:t xml:space="preserve">, και σε αντίθεση με τις Ηνωμένες Πολιτείες, η χρηματοδότηση των επενδυτικών σχεδίων των επιχειρήσεων γίνεται </w:t>
      </w:r>
      <w:r w:rsidR="00E2729A" w:rsidRPr="00B04FC2">
        <w:rPr>
          <w:rFonts w:ascii="Eurobank Sans" w:hAnsi="Eurobank Sans"/>
          <w:sz w:val="28"/>
          <w:szCs w:val="28"/>
          <w:lang w:val="el-GR"/>
        </w:rPr>
        <w:t xml:space="preserve">κυρίως </w:t>
      </w:r>
      <w:r w:rsidR="00DE5CC7" w:rsidRPr="00B04FC2">
        <w:rPr>
          <w:rFonts w:ascii="Eurobank Sans" w:hAnsi="Eurobank Sans"/>
          <w:sz w:val="28"/>
          <w:szCs w:val="28"/>
          <w:lang w:val="el-GR"/>
        </w:rPr>
        <w:t>με τραπεζικό δανεισμό και λιγότερο με άντληση κεφαλαίων από την κεφαλαιαγορά. Σήμερα όμως και μετά από πολλαπλές κρίσεις, αυτός ο δανεισμός έχει καταστεί υπέρμετρος</w:t>
      </w:r>
      <w:r w:rsidR="006A3627" w:rsidRPr="00B04FC2">
        <w:rPr>
          <w:rFonts w:ascii="Eurobank Sans" w:hAnsi="Eurobank Sans"/>
          <w:sz w:val="28"/>
          <w:szCs w:val="28"/>
          <w:lang w:val="el-GR"/>
        </w:rPr>
        <w:t xml:space="preserve"> και θα πρέπει ν’ αντιμετωπιστεί </w:t>
      </w:r>
      <w:r w:rsidR="00DE5CC7" w:rsidRPr="00B04FC2">
        <w:rPr>
          <w:rFonts w:ascii="Eurobank Sans" w:hAnsi="Eurobank Sans"/>
          <w:sz w:val="28"/>
          <w:szCs w:val="28"/>
          <w:lang w:val="el-GR"/>
        </w:rPr>
        <w:t>με την επιστροφή στην κανονικότητα</w:t>
      </w:r>
      <w:r w:rsidR="006A3627" w:rsidRPr="00B04FC2">
        <w:rPr>
          <w:rFonts w:ascii="Eurobank Sans" w:hAnsi="Eurobank Sans"/>
          <w:sz w:val="28"/>
          <w:szCs w:val="28"/>
          <w:lang w:val="el-GR"/>
        </w:rPr>
        <w:t>.</w:t>
      </w:r>
    </w:p>
    <w:p w14:paraId="775B6DC3" w14:textId="0E296F76" w:rsidR="00DE5CC7" w:rsidRPr="00B04FC2" w:rsidRDefault="00DE5CC7"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 xml:space="preserve">Όλοι γνωρίζουμε πως </w:t>
      </w:r>
      <w:r w:rsidRPr="00B04FC2">
        <w:rPr>
          <w:rFonts w:ascii="Eurobank Sans" w:hAnsi="Eurobank Sans"/>
          <w:b/>
          <w:bCs/>
          <w:sz w:val="28"/>
          <w:szCs w:val="28"/>
          <w:lang w:val="el-GR"/>
        </w:rPr>
        <w:t>ο δανεισμός του κράτους</w:t>
      </w:r>
      <w:r w:rsidRPr="00B04FC2">
        <w:rPr>
          <w:rFonts w:ascii="Eurobank Sans" w:hAnsi="Eurobank Sans"/>
          <w:sz w:val="28"/>
          <w:szCs w:val="28"/>
          <w:lang w:val="el-GR"/>
        </w:rPr>
        <w:t xml:space="preserve"> είναι πολύ μεγάλος </w:t>
      </w:r>
      <w:r w:rsidR="00E2729A" w:rsidRPr="00B04FC2">
        <w:rPr>
          <w:rFonts w:ascii="Eurobank Sans" w:hAnsi="Eurobank Sans"/>
          <w:sz w:val="28"/>
          <w:szCs w:val="28"/>
          <w:lang w:val="el-GR"/>
        </w:rPr>
        <w:t>ενώ</w:t>
      </w:r>
      <w:r w:rsidRPr="00B04FC2">
        <w:rPr>
          <w:rFonts w:ascii="Eurobank Sans" w:hAnsi="Eurobank Sans"/>
          <w:sz w:val="28"/>
          <w:szCs w:val="28"/>
          <w:lang w:val="el-GR"/>
        </w:rPr>
        <w:t xml:space="preserve"> με την τελευταία κρίση αναμένεται</w:t>
      </w:r>
      <w:r w:rsidR="00EF6050" w:rsidRPr="00B04FC2">
        <w:rPr>
          <w:rFonts w:ascii="Eurobank Sans" w:hAnsi="Eurobank Sans"/>
          <w:sz w:val="28"/>
          <w:szCs w:val="28"/>
          <w:lang w:val="el-GR"/>
        </w:rPr>
        <w:t xml:space="preserve"> να φτάσει</w:t>
      </w:r>
      <w:r w:rsidR="00DF4F28" w:rsidRPr="00B04FC2">
        <w:rPr>
          <w:rFonts w:ascii="Eurobank Sans" w:hAnsi="Eurobank Sans"/>
          <w:sz w:val="28"/>
          <w:szCs w:val="28"/>
          <w:lang w:val="el-GR"/>
        </w:rPr>
        <w:t>,</w:t>
      </w:r>
      <w:r w:rsidR="00E2729A" w:rsidRPr="00B04FC2">
        <w:rPr>
          <w:rFonts w:ascii="Eurobank Sans" w:hAnsi="Eurobank Sans"/>
          <w:sz w:val="28"/>
          <w:szCs w:val="28"/>
          <w:lang w:val="el-GR"/>
        </w:rPr>
        <w:t xml:space="preserve"> ως ποσοστό του ΑΕΠ</w:t>
      </w:r>
      <w:r w:rsidR="00DF4F28" w:rsidRPr="00B04FC2">
        <w:rPr>
          <w:rFonts w:ascii="Eurobank Sans" w:hAnsi="Eurobank Sans"/>
          <w:sz w:val="28"/>
          <w:szCs w:val="28"/>
          <w:lang w:val="el-GR"/>
        </w:rPr>
        <w:t>,</w:t>
      </w:r>
      <w:r w:rsidRPr="00B04FC2">
        <w:rPr>
          <w:rFonts w:ascii="Eurobank Sans" w:hAnsi="Eurobank Sans"/>
          <w:sz w:val="28"/>
          <w:szCs w:val="28"/>
          <w:lang w:val="el-GR"/>
        </w:rPr>
        <w:t xml:space="preserve"> σε επίπεδα που δεν έχουμε ξαναδεί </w:t>
      </w:r>
      <w:r w:rsidR="00E2729A" w:rsidRPr="00B04FC2">
        <w:rPr>
          <w:rFonts w:ascii="Eurobank Sans" w:hAnsi="Eurobank Sans"/>
          <w:sz w:val="28"/>
          <w:szCs w:val="28"/>
          <w:lang w:val="el-GR"/>
        </w:rPr>
        <w:t>όχι μόνο λόγω</w:t>
      </w:r>
      <w:r w:rsidR="00DF4F28" w:rsidRPr="00B04FC2">
        <w:rPr>
          <w:rFonts w:ascii="Eurobank Sans" w:hAnsi="Eurobank Sans"/>
          <w:sz w:val="28"/>
          <w:szCs w:val="28"/>
          <w:lang w:val="el-GR"/>
        </w:rPr>
        <w:t xml:space="preserve"> αύξησης του δανεισμού </w:t>
      </w:r>
      <w:r w:rsidR="00602363" w:rsidRPr="00B04FC2">
        <w:rPr>
          <w:rFonts w:ascii="Eurobank Sans" w:hAnsi="Eurobank Sans"/>
          <w:sz w:val="28"/>
          <w:szCs w:val="28"/>
          <w:lang w:val="el-GR"/>
        </w:rPr>
        <w:t xml:space="preserve">αλλά κυρίως λόγω μείωσης του ΑΕΠ, </w:t>
      </w:r>
      <w:r w:rsidR="00DF4F28" w:rsidRPr="00B04FC2">
        <w:rPr>
          <w:rFonts w:ascii="Eurobank Sans" w:hAnsi="Eurobank Sans"/>
          <w:sz w:val="28"/>
          <w:szCs w:val="28"/>
          <w:lang w:val="el-GR"/>
        </w:rPr>
        <w:t xml:space="preserve">δηλαδή του παρονομαστή </w:t>
      </w:r>
      <w:r w:rsidR="00602363" w:rsidRPr="00B04FC2">
        <w:rPr>
          <w:rFonts w:ascii="Eurobank Sans" w:hAnsi="Eurobank Sans"/>
          <w:sz w:val="28"/>
          <w:szCs w:val="28"/>
          <w:lang w:val="el-GR"/>
        </w:rPr>
        <w:t xml:space="preserve">στο γνωστό λόγο δημόσιο χρέος/ΑΕΠ. Θέλω </w:t>
      </w:r>
      <w:r w:rsidR="00EF6050" w:rsidRPr="00B04FC2">
        <w:rPr>
          <w:rFonts w:ascii="Eurobank Sans" w:hAnsi="Eurobank Sans"/>
          <w:sz w:val="28"/>
          <w:szCs w:val="28"/>
          <w:lang w:val="el-GR"/>
        </w:rPr>
        <w:t xml:space="preserve">όμως </w:t>
      </w:r>
      <w:r w:rsidR="00602363" w:rsidRPr="00B04FC2">
        <w:rPr>
          <w:rFonts w:ascii="Eurobank Sans" w:hAnsi="Eurobank Sans"/>
          <w:sz w:val="28"/>
          <w:szCs w:val="28"/>
          <w:lang w:val="el-GR"/>
        </w:rPr>
        <w:t>να πω όμως πως η διαχείριση του δημόσιου χρέους σήμερα είναι πολύ πιο εύκολη σε σχέση με την περίοδο που ξεκίνησε η κρίση χρέους στην Ελλάδα διότι</w:t>
      </w:r>
      <w:r w:rsidR="00DF4F28" w:rsidRPr="00B04FC2">
        <w:rPr>
          <w:rFonts w:ascii="Eurobank Sans" w:hAnsi="Eurobank Sans"/>
          <w:sz w:val="28"/>
          <w:szCs w:val="28"/>
          <w:lang w:val="el-GR"/>
        </w:rPr>
        <w:t>: πρώτον,</w:t>
      </w:r>
      <w:r w:rsidR="00602363" w:rsidRPr="00B04FC2">
        <w:rPr>
          <w:rFonts w:ascii="Eurobank Sans" w:hAnsi="Eurobank Sans"/>
          <w:sz w:val="28"/>
          <w:szCs w:val="28"/>
          <w:lang w:val="el-GR"/>
        </w:rPr>
        <w:t xml:space="preserve"> με το τέλος της σημερινής κρίσης θα επιστρέψουμε σχεδόν αυτόματα</w:t>
      </w:r>
      <w:r w:rsidR="00F6558F" w:rsidRPr="00B04FC2">
        <w:rPr>
          <w:rFonts w:ascii="Eurobank Sans" w:hAnsi="Eurobank Sans"/>
          <w:sz w:val="28"/>
          <w:szCs w:val="28"/>
          <w:lang w:val="el-GR"/>
        </w:rPr>
        <w:t xml:space="preserve"> μάλλον</w:t>
      </w:r>
      <w:r w:rsidR="00602363" w:rsidRPr="00B04FC2">
        <w:rPr>
          <w:rFonts w:ascii="Eurobank Sans" w:hAnsi="Eurobank Sans"/>
          <w:sz w:val="28"/>
          <w:szCs w:val="28"/>
          <w:lang w:val="el-GR"/>
        </w:rPr>
        <w:t xml:space="preserve"> σε </w:t>
      </w:r>
      <w:r w:rsidR="00EF6050" w:rsidRPr="00B04FC2">
        <w:rPr>
          <w:rFonts w:ascii="Eurobank Sans" w:hAnsi="Eurobank Sans"/>
          <w:sz w:val="28"/>
          <w:szCs w:val="28"/>
          <w:lang w:val="el-GR"/>
        </w:rPr>
        <w:t xml:space="preserve">πρωτογενή </w:t>
      </w:r>
      <w:r w:rsidR="00602363" w:rsidRPr="00B04FC2">
        <w:rPr>
          <w:rFonts w:ascii="Eurobank Sans" w:hAnsi="Eurobank Sans"/>
          <w:sz w:val="28"/>
          <w:szCs w:val="28"/>
          <w:lang w:val="el-GR"/>
        </w:rPr>
        <w:t>πλεονάσματα ενώ τότε υπήρχαν τεράστια ελλείμματα που τροφοδοτούσαν</w:t>
      </w:r>
      <w:r w:rsidR="00EF6050" w:rsidRPr="00B04FC2">
        <w:rPr>
          <w:rFonts w:ascii="Eurobank Sans" w:hAnsi="Eurobank Sans"/>
          <w:sz w:val="28"/>
          <w:szCs w:val="28"/>
          <w:lang w:val="el-GR"/>
        </w:rPr>
        <w:t xml:space="preserve"> το χρέος</w:t>
      </w:r>
      <w:r w:rsidR="00602363" w:rsidRPr="00B04FC2">
        <w:rPr>
          <w:rFonts w:ascii="Eurobank Sans" w:hAnsi="Eurobank Sans"/>
          <w:sz w:val="28"/>
          <w:szCs w:val="28"/>
          <w:lang w:val="el-GR"/>
        </w:rPr>
        <w:t xml:space="preserve">, </w:t>
      </w:r>
      <w:r w:rsidR="00DF4F28" w:rsidRPr="00B04FC2">
        <w:rPr>
          <w:rFonts w:ascii="Eurobank Sans" w:hAnsi="Eurobank Sans"/>
          <w:sz w:val="28"/>
          <w:szCs w:val="28"/>
          <w:lang w:val="el-GR"/>
        </w:rPr>
        <w:t xml:space="preserve">δεύτερον, </w:t>
      </w:r>
      <w:r w:rsidR="00602363" w:rsidRPr="00B04FC2">
        <w:rPr>
          <w:rFonts w:ascii="Eurobank Sans" w:hAnsi="Eurobank Sans"/>
          <w:sz w:val="28"/>
          <w:szCs w:val="28"/>
          <w:lang w:val="el-GR"/>
        </w:rPr>
        <w:t xml:space="preserve">δεν χρειάζεται η λήψη </w:t>
      </w:r>
      <w:proofErr w:type="spellStart"/>
      <w:r w:rsidR="00602363" w:rsidRPr="00B04FC2">
        <w:rPr>
          <w:rFonts w:ascii="Eurobank Sans" w:hAnsi="Eurobank Sans"/>
          <w:sz w:val="28"/>
          <w:szCs w:val="28"/>
          <w:lang w:val="el-GR"/>
        </w:rPr>
        <w:t>υφεσιακών</w:t>
      </w:r>
      <w:proofErr w:type="spellEnd"/>
      <w:r w:rsidR="00602363" w:rsidRPr="00B04FC2">
        <w:rPr>
          <w:rFonts w:ascii="Eurobank Sans" w:hAnsi="Eurobank Sans"/>
          <w:sz w:val="28"/>
          <w:szCs w:val="28"/>
          <w:lang w:val="el-GR"/>
        </w:rPr>
        <w:t xml:space="preserve"> μέτρων σε μόνιμη βάση</w:t>
      </w:r>
      <w:r w:rsidR="00EF6050" w:rsidRPr="00B04FC2">
        <w:rPr>
          <w:rFonts w:ascii="Eurobank Sans" w:hAnsi="Eurobank Sans"/>
          <w:sz w:val="28"/>
          <w:szCs w:val="28"/>
          <w:lang w:val="el-GR"/>
        </w:rPr>
        <w:t>, και</w:t>
      </w:r>
      <w:r w:rsidR="00DF4F28" w:rsidRPr="00B04FC2">
        <w:rPr>
          <w:rFonts w:ascii="Eurobank Sans" w:hAnsi="Eurobank Sans"/>
          <w:sz w:val="28"/>
          <w:szCs w:val="28"/>
          <w:lang w:val="el-GR"/>
        </w:rPr>
        <w:t xml:space="preserve"> τρίτον </w:t>
      </w:r>
      <w:r w:rsidR="00602363" w:rsidRPr="00B04FC2">
        <w:rPr>
          <w:rFonts w:ascii="Eurobank Sans" w:hAnsi="Eurobank Sans"/>
          <w:sz w:val="28"/>
          <w:szCs w:val="28"/>
          <w:lang w:val="el-GR"/>
        </w:rPr>
        <w:t>το κόστος εξυπηρέτησης του τεράστιου αυτού χρέους βρίσκεται σήμερα στο μισό περίπου αυτού που υπήρχε το 2009-2010</w:t>
      </w:r>
      <w:r w:rsidR="00EF6050" w:rsidRPr="00B04FC2">
        <w:rPr>
          <w:rFonts w:ascii="Eurobank Sans" w:hAnsi="Eurobank Sans"/>
          <w:sz w:val="28"/>
          <w:szCs w:val="28"/>
          <w:lang w:val="el-GR"/>
        </w:rPr>
        <w:t>, λόγω των πολύ καλών ποιοτικών χαρακτηριστικών που έχει</w:t>
      </w:r>
      <w:r w:rsidR="00602363" w:rsidRPr="00B04FC2">
        <w:rPr>
          <w:rFonts w:ascii="Eurobank Sans" w:hAnsi="Eurobank Sans"/>
          <w:sz w:val="28"/>
          <w:szCs w:val="28"/>
          <w:lang w:val="el-GR"/>
        </w:rPr>
        <w:t xml:space="preserve">. Μάλιστα, τα σημερινά </w:t>
      </w:r>
      <w:r w:rsidR="00220C93" w:rsidRPr="00B04FC2">
        <w:rPr>
          <w:rFonts w:ascii="Eurobank Sans" w:hAnsi="Eurobank Sans"/>
          <w:sz w:val="28"/>
          <w:szCs w:val="28"/>
          <w:lang w:val="el-GR"/>
        </w:rPr>
        <w:t xml:space="preserve">χαμηλά </w:t>
      </w:r>
      <w:r w:rsidR="00602363" w:rsidRPr="00B04FC2">
        <w:rPr>
          <w:rFonts w:ascii="Eurobank Sans" w:hAnsi="Eurobank Sans"/>
          <w:sz w:val="28"/>
          <w:szCs w:val="28"/>
          <w:lang w:val="el-GR"/>
        </w:rPr>
        <w:t>επιτόκια αναμένεται να παραμείνουν για κάποι</w:t>
      </w:r>
      <w:r w:rsidR="00DF4F28" w:rsidRPr="00B04FC2">
        <w:rPr>
          <w:rFonts w:ascii="Eurobank Sans" w:hAnsi="Eurobank Sans"/>
          <w:sz w:val="28"/>
          <w:szCs w:val="28"/>
          <w:lang w:val="el-GR"/>
        </w:rPr>
        <w:t>ο διάστημα</w:t>
      </w:r>
      <w:r w:rsidR="00602363" w:rsidRPr="00B04FC2">
        <w:rPr>
          <w:rFonts w:ascii="Eurobank Sans" w:hAnsi="Eurobank Sans"/>
          <w:sz w:val="28"/>
          <w:szCs w:val="28"/>
          <w:lang w:val="el-GR"/>
        </w:rPr>
        <w:t xml:space="preserve"> ακόμη ενώ το μεγαλύτερο μέρος του ελληνικού δημόσιου χρέους </w:t>
      </w:r>
      <w:r w:rsidR="00220C93" w:rsidRPr="00B04FC2">
        <w:rPr>
          <w:rFonts w:ascii="Eurobank Sans" w:hAnsi="Eurobank Sans"/>
          <w:sz w:val="28"/>
          <w:szCs w:val="28"/>
          <w:lang w:val="el-GR"/>
        </w:rPr>
        <w:t xml:space="preserve">βρίσκεται στο τραπέζι του </w:t>
      </w:r>
      <w:r w:rsidR="00220C93" w:rsidRPr="00B04FC2">
        <w:rPr>
          <w:rFonts w:ascii="Eurobank Sans" w:hAnsi="Eurobank Sans"/>
          <w:sz w:val="28"/>
          <w:szCs w:val="28"/>
        </w:rPr>
        <w:t>Eurogroup</w:t>
      </w:r>
      <w:r w:rsidR="00220C93" w:rsidRPr="00B04FC2">
        <w:rPr>
          <w:rFonts w:ascii="Eurobank Sans" w:hAnsi="Eurobank Sans"/>
          <w:sz w:val="28"/>
          <w:szCs w:val="28"/>
          <w:lang w:val="el-GR"/>
        </w:rPr>
        <w:t xml:space="preserve"> και έχει ήδη αναληφθεί υποχρέωση, αν χρειαστεί, να υπάρξουν περαιτέρω ρυθμίσεις </w:t>
      </w:r>
      <w:r w:rsidR="008E45D5" w:rsidRPr="00B04FC2">
        <w:rPr>
          <w:rFonts w:ascii="Eurobank Sans" w:hAnsi="Eurobank Sans"/>
          <w:sz w:val="28"/>
          <w:szCs w:val="28"/>
          <w:lang w:val="el-GR"/>
        </w:rPr>
        <w:t xml:space="preserve">το 2032 </w:t>
      </w:r>
      <w:r w:rsidR="00220C93" w:rsidRPr="00B04FC2">
        <w:rPr>
          <w:rFonts w:ascii="Eurobank Sans" w:hAnsi="Eurobank Sans"/>
          <w:sz w:val="28"/>
          <w:szCs w:val="28"/>
          <w:lang w:val="el-GR"/>
        </w:rPr>
        <w:t>βελτιώνοντας ακόμη περισσότερο τα ποιοτικά χαρακτηριστικά του</w:t>
      </w:r>
      <w:r w:rsidR="0044761F" w:rsidRPr="00B04FC2">
        <w:rPr>
          <w:rFonts w:ascii="Eurobank Sans" w:hAnsi="Eurobank Sans"/>
          <w:sz w:val="28"/>
          <w:szCs w:val="28"/>
          <w:lang w:val="el-GR"/>
        </w:rPr>
        <w:t xml:space="preserve"> και τη βιωσιμότητά του</w:t>
      </w:r>
      <w:r w:rsidR="00220C93" w:rsidRPr="00B04FC2">
        <w:rPr>
          <w:rFonts w:ascii="Eurobank Sans" w:hAnsi="Eurobank Sans"/>
          <w:sz w:val="28"/>
          <w:szCs w:val="28"/>
          <w:lang w:val="el-GR"/>
        </w:rPr>
        <w:t>.</w:t>
      </w:r>
    </w:p>
    <w:p w14:paraId="531582A2" w14:textId="23D4ED51" w:rsidR="00220C93" w:rsidRPr="00B04FC2" w:rsidRDefault="00220C93"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Ο πιο σημαντικό</w:t>
      </w:r>
      <w:r w:rsidR="00611A0C" w:rsidRPr="00B04FC2">
        <w:rPr>
          <w:rFonts w:ascii="Eurobank Sans" w:hAnsi="Eurobank Sans"/>
          <w:sz w:val="28"/>
          <w:szCs w:val="28"/>
          <w:lang w:val="el-GR"/>
        </w:rPr>
        <w:t>ς</w:t>
      </w:r>
      <w:r w:rsidRPr="00B04FC2">
        <w:rPr>
          <w:rFonts w:ascii="Eurobank Sans" w:hAnsi="Eurobank Sans"/>
          <w:sz w:val="28"/>
          <w:szCs w:val="28"/>
          <w:lang w:val="el-GR"/>
        </w:rPr>
        <w:t xml:space="preserve"> λόγος όμως για γρήγορη μείωση του δημόσιου χρέους ως ποσοστού του ΑΕΠ </w:t>
      </w:r>
      <w:r w:rsidR="00611A0C" w:rsidRPr="00B04FC2">
        <w:rPr>
          <w:rFonts w:ascii="Eurobank Sans" w:hAnsi="Eurobank Sans"/>
          <w:sz w:val="28"/>
          <w:szCs w:val="28"/>
          <w:lang w:val="el-GR"/>
        </w:rPr>
        <w:t xml:space="preserve">βρίσκεται στην </w:t>
      </w:r>
      <w:r w:rsidR="00611A0C" w:rsidRPr="00B04FC2">
        <w:rPr>
          <w:rFonts w:ascii="Eurobank Sans" w:hAnsi="Eurobank Sans"/>
          <w:b/>
          <w:bCs/>
          <w:sz w:val="28"/>
          <w:szCs w:val="28"/>
          <w:lang w:val="el-GR"/>
        </w:rPr>
        <w:t>προοπτική μιας γρήγορης ανάπτυξης</w:t>
      </w:r>
      <w:r w:rsidR="00611A0C" w:rsidRPr="00B04FC2">
        <w:rPr>
          <w:rFonts w:ascii="Eurobank Sans" w:hAnsi="Eurobank Sans"/>
          <w:sz w:val="28"/>
          <w:szCs w:val="28"/>
          <w:lang w:val="el-GR"/>
        </w:rPr>
        <w:t xml:space="preserve"> αμέσως μετά το τέλος της τρέχουσας υγειονομικής κρίσης. Μάλιστα, αν τα τελευταία ενθαρρυντικά μηνύματα για την επίλυση του ιατρικού προβλήματος </w:t>
      </w:r>
      <w:r w:rsidR="00611A0C" w:rsidRPr="00B04FC2">
        <w:rPr>
          <w:rFonts w:ascii="Eurobank Sans" w:hAnsi="Eurobank Sans"/>
          <w:sz w:val="28"/>
          <w:szCs w:val="28"/>
          <w:lang w:val="el-GR"/>
        </w:rPr>
        <w:lastRenderedPageBreak/>
        <w:t xml:space="preserve">και την επίτευξη ανοσίας στον </w:t>
      </w:r>
      <w:proofErr w:type="spellStart"/>
      <w:r w:rsidR="00611A0C" w:rsidRPr="00B04FC2">
        <w:rPr>
          <w:rFonts w:ascii="Eurobank Sans" w:hAnsi="Eurobank Sans"/>
          <w:sz w:val="28"/>
          <w:szCs w:val="28"/>
          <w:lang w:val="el-GR"/>
        </w:rPr>
        <w:t>κορονοϊό</w:t>
      </w:r>
      <w:proofErr w:type="spellEnd"/>
      <w:r w:rsidR="00611A0C" w:rsidRPr="00B04FC2">
        <w:rPr>
          <w:rFonts w:ascii="Eurobank Sans" w:hAnsi="Eurobank Sans"/>
          <w:sz w:val="28"/>
          <w:szCs w:val="28"/>
          <w:lang w:val="el-GR"/>
        </w:rPr>
        <w:t xml:space="preserve"> βγουν αληθινά, μπορούμε να ελπίζουμε σε μια γρήγορη επάνοδο στην ανάπτυξη, ένα </w:t>
      </w:r>
      <w:r w:rsidR="00611A0C" w:rsidRPr="00B04FC2">
        <w:rPr>
          <w:rFonts w:ascii="Eurobank Sans" w:hAnsi="Eurobank Sans"/>
          <w:sz w:val="28"/>
          <w:szCs w:val="28"/>
        </w:rPr>
        <w:t>rebound</w:t>
      </w:r>
      <w:r w:rsidR="00611A0C" w:rsidRPr="00B04FC2">
        <w:rPr>
          <w:rFonts w:ascii="Eurobank Sans" w:hAnsi="Eurobank Sans"/>
          <w:sz w:val="28"/>
          <w:szCs w:val="28"/>
          <w:lang w:val="el-GR"/>
        </w:rPr>
        <w:t xml:space="preserve"> σχήματος </w:t>
      </w:r>
      <w:r w:rsidR="008E45D5" w:rsidRPr="00B04FC2">
        <w:rPr>
          <w:rFonts w:ascii="Eurobank Sans" w:hAnsi="Eurobank Sans"/>
          <w:sz w:val="28"/>
          <w:szCs w:val="28"/>
          <w:lang w:val="el-GR"/>
        </w:rPr>
        <w:t xml:space="preserve">ανάμεσα στα </w:t>
      </w:r>
      <w:r w:rsidR="00611A0C" w:rsidRPr="00B04FC2">
        <w:rPr>
          <w:rFonts w:ascii="Eurobank Sans" w:hAnsi="Eurobank Sans"/>
          <w:sz w:val="28"/>
          <w:szCs w:val="28"/>
          <w:lang w:val="el-GR"/>
        </w:rPr>
        <w:t>λατινικ</w:t>
      </w:r>
      <w:r w:rsidR="008E45D5" w:rsidRPr="00B04FC2">
        <w:rPr>
          <w:rFonts w:ascii="Eurobank Sans" w:hAnsi="Eurobank Sans"/>
          <w:sz w:val="28"/>
          <w:szCs w:val="28"/>
          <w:lang w:val="el-GR"/>
        </w:rPr>
        <w:t>ά</w:t>
      </w:r>
      <w:r w:rsidR="00611A0C" w:rsidRPr="00B04FC2">
        <w:rPr>
          <w:rFonts w:ascii="Eurobank Sans" w:hAnsi="Eurobank Sans"/>
          <w:sz w:val="28"/>
          <w:szCs w:val="28"/>
          <w:lang w:val="el-GR"/>
        </w:rPr>
        <w:t xml:space="preserve"> </w:t>
      </w:r>
      <w:r w:rsidR="008E45D5" w:rsidRPr="00B04FC2">
        <w:rPr>
          <w:rFonts w:ascii="Eurobank Sans" w:hAnsi="Eurobank Sans"/>
          <w:sz w:val="28"/>
          <w:szCs w:val="28"/>
        </w:rPr>
        <w:t>U</w:t>
      </w:r>
      <w:r w:rsidR="008E45D5" w:rsidRPr="00B04FC2">
        <w:rPr>
          <w:rFonts w:ascii="Eurobank Sans" w:hAnsi="Eurobank Sans"/>
          <w:sz w:val="28"/>
          <w:szCs w:val="28"/>
          <w:lang w:val="el-GR"/>
        </w:rPr>
        <w:t xml:space="preserve"> και </w:t>
      </w:r>
      <w:r w:rsidR="00611A0C" w:rsidRPr="00B04FC2">
        <w:rPr>
          <w:rFonts w:ascii="Eurobank Sans" w:hAnsi="Eurobank Sans"/>
          <w:sz w:val="28"/>
          <w:szCs w:val="28"/>
        </w:rPr>
        <w:t>V</w:t>
      </w:r>
      <w:r w:rsidR="00DE3698" w:rsidRPr="00B04FC2">
        <w:rPr>
          <w:rFonts w:ascii="Eurobank Sans" w:hAnsi="Eurobank Sans"/>
          <w:sz w:val="28"/>
          <w:szCs w:val="28"/>
          <w:lang w:val="el-GR"/>
        </w:rPr>
        <w:t xml:space="preserve">, οδηγώντας σε γρήγορη εξάλειψη των συνεπειών της πανδημίας στο ΑΕΠ. </w:t>
      </w:r>
      <w:r w:rsidR="00EB1A0C" w:rsidRPr="00B04FC2">
        <w:rPr>
          <w:rFonts w:ascii="Eurobank Sans" w:hAnsi="Eurobank Sans"/>
          <w:sz w:val="28"/>
          <w:szCs w:val="28"/>
          <w:lang w:val="el-GR"/>
        </w:rPr>
        <w:t>Σε δ</w:t>
      </w:r>
      <w:r w:rsidR="00DF4F28" w:rsidRPr="00B04FC2">
        <w:rPr>
          <w:rFonts w:ascii="Eurobank Sans" w:hAnsi="Eurobank Sans"/>
          <w:sz w:val="28"/>
          <w:szCs w:val="28"/>
          <w:lang w:val="el-GR"/>
        </w:rPr>
        <w:t>ιαφορετικ</w:t>
      </w:r>
      <w:r w:rsidR="00EB1A0C" w:rsidRPr="00B04FC2">
        <w:rPr>
          <w:rFonts w:ascii="Eurobank Sans" w:hAnsi="Eurobank Sans"/>
          <w:sz w:val="28"/>
          <w:szCs w:val="28"/>
          <w:lang w:val="el-GR"/>
        </w:rPr>
        <w:t>ή περίπτωση όμως</w:t>
      </w:r>
      <w:r w:rsidR="00DF4F28" w:rsidRPr="00B04FC2">
        <w:rPr>
          <w:rFonts w:ascii="Eurobank Sans" w:hAnsi="Eurobank Sans"/>
          <w:sz w:val="28"/>
          <w:szCs w:val="28"/>
          <w:lang w:val="el-GR"/>
        </w:rPr>
        <w:t>, η οικονομία θα παραμείνει σε «χαμηλή πτήση» για κάποιο διάστημα ακόμη.</w:t>
      </w:r>
    </w:p>
    <w:p w14:paraId="28EFA727" w14:textId="77777777" w:rsidR="0044761F" w:rsidRPr="00B04FC2" w:rsidRDefault="000F4FEA"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Όπως ήδη αναφέρθηκε, πολύ θετική ήταν η ανταπόκριση της Ευρωπαϊκής Ένωσης στην αντιμετώπιση αυτής της κρίσης</w:t>
      </w:r>
      <w:r w:rsidR="006A3627" w:rsidRPr="00B04FC2">
        <w:rPr>
          <w:rFonts w:ascii="Eurobank Sans" w:hAnsi="Eurobank Sans"/>
          <w:sz w:val="28"/>
          <w:szCs w:val="28"/>
          <w:lang w:val="el-GR"/>
        </w:rPr>
        <w:t xml:space="preserve">. </w:t>
      </w:r>
      <w:r w:rsidR="008C3D20" w:rsidRPr="00B04FC2">
        <w:rPr>
          <w:rFonts w:ascii="Eurobank Sans" w:hAnsi="Eurobank Sans"/>
          <w:sz w:val="28"/>
          <w:szCs w:val="28"/>
          <w:lang w:val="el-GR"/>
        </w:rPr>
        <w:t xml:space="preserve">Σε αντίθεση με την προηγούμενη </w:t>
      </w:r>
      <w:r w:rsidR="006F6409" w:rsidRPr="00B04FC2">
        <w:rPr>
          <w:rFonts w:ascii="Eurobank Sans" w:hAnsi="Eurobank Sans"/>
          <w:sz w:val="28"/>
          <w:szCs w:val="28"/>
          <w:lang w:val="el-GR"/>
        </w:rPr>
        <w:t xml:space="preserve">κρίση που </w:t>
      </w:r>
      <w:r w:rsidR="00FA3F61" w:rsidRPr="00B04FC2">
        <w:rPr>
          <w:rFonts w:ascii="Eurobank Sans" w:hAnsi="Eurobank Sans"/>
          <w:sz w:val="28"/>
          <w:szCs w:val="28"/>
          <w:lang w:val="el-GR"/>
        </w:rPr>
        <w:t xml:space="preserve">η ΕΕ </w:t>
      </w:r>
      <w:r w:rsidR="006F6409" w:rsidRPr="00B04FC2">
        <w:rPr>
          <w:rFonts w:ascii="Eurobank Sans" w:hAnsi="Eurobank Sans"/>
          <w:sz w:val="28"/>
          <w:szCs w:val="28"/>
          <w:lang w:val="el-GR"/>
        </w:rPr>
        <w:t xml:space="preserve">συνήθως αντιδρούσε «πολύ λίγο, πολύ αργά» αυτή τη φορά αποφάσισε </w:t>
      </w:r>
      <w:r w:rsidRPr="00B04FC2">
        <w:rPr>
          <w:rFonts w:ascii="Eurobank Sans" w:hAnsi="Eurobank Sans"/>
          <w:sz w:val="28"/>
          <w:szCs w:val="28"/>
          <w:lang w:val="el-GR"/>
        </w:rPr>
        <w:t xml:space="preserve"> </w:t>
      </w:r>
      <w:r w:rsidR="006F6409" w:rsidRPr="00B04FC2">
        <w:rPr>
          <w:rFonts w:ascii="Eurobank Sans" w:hAnsi="Eurobank Sans"/>
          <w:sz w:val="28"/>
          <w:szCs w:val="28"/>
          <w:lang w:val="el-GR"/>
        </w:rPr>
        <w:t xml:space="preserve">να σπάσει κάποια </w:t>
      </w:r>
      <w:r w:rsidRPr="00B04FC2">
        <w:rPr>
          <w:rFonts w:ascii="Eurobank Sans" w:hAnsi="Eurobank Sans"/>
          <w:sz w:val="28"/>
          <w:szCs w:val="28"/>
          <w:lang w:val="el-GR"/>
        </w:rPr>
        <w:t>ταμπού</w:t>
      </w:r>
      <w:r w:rsidR="006F6409" w:rsidRPr="00B04FC2">
        <w:rPr>
          <w:rFonts w:ascii="Eurobank Sans" w:hAnsi="Eurobank Sans"/>
          <w:sz w:val="28"/>
          <w:szCs w:val="28"/>
          <w:lang w:val="el-GR"/>
        </w:rPr>
        <w:t xml:space="preserve"> εκδίδοντας κοινό χρέος και δημιουργώντας  μια </w:t>
      </w:r>
      <w:r w:rsidR="007455AD" w:rsidRPr="00B04FC2">
        <w:rPr>
          <w:rFonts w:ascii="Eurobank Sans" w:hAnsi="Eurobank Sans"/>
          <w:sz w:val="28"/>
          <w:szCs w:val="28"/>
          <w:lang w:val="el-GR"/>
        </w:rPr>
        <w:t xml:space="preserve">νέα </w:t>
      </w:r>
      <w:r w:rsidR="006F6409" w:rsidRPr="00B04FC2">
        <w:rPr>
          <w:rFonts w:ascii="Eurobank Sans" w:hAnsi="Eurobank Sans"/>
          <w:sz w:val="28"/>
          <w:szCs w:val="28"/>
          <w:lang w:val="el-GR"/>
        </w:rPr>
        <w:t xml:space="preserve">δημοσιονομική διευκόλυνση η οποία αυξάνει σημαντικά τον κοινοτικό προϋπολογισμό. </w:t>
      </w:r>
      <w:r w:rsidR="00FA3F61" w:rsidRPr="00B04FC2">
        <w:rPr>
          <w:rFonts w:ascii="Eurobank Sans" w:hAnsi="Eurobank Sans"/>
          <w:sz w:val="28"/>
          <w:szCs w:val="28"/>
          <w:lang w:val="el-GR"/>
        </w:rPr>
        <w:t xml:space="preserve">Αν αυτά τα δύο χαρακτηριστικά μονιμοποιηθούν και επεκταθούν θα μπορούμε να μιλάμε για μια νέα φάση στην ευρωπαϊκή ολοκλήρωση. </w:t>
      </w:r>
    </w:p>
    <w:p w14:paraId="6BD67AB3" w14:textId="28D0EAB8" w:rsidR="00EB0561" w:rsidRPr="00B04FC2" w:rsidRDefault="00FA3F61"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 xml:space="preserve">Στο πλαίσιο αυτό δημιουργήθηκε το </w:t>
      </w:r>
      <w:r w:rsidR="008D0EF7" w:rsidRPr="00B04FC2">
        <w:rPr>
          <w:rFonts w:ascii="Eurobank Sans" w:hAnsi="Eurobank Sans"/>
          <w:sz w:val="28"/>
          <w:szCs w:val="28"/>
          <w:lang w:val="el-GR"/>
        </w:rPr>
        <w:t xml:space="preserve">λεγόμενο </w:t>
      </w:r>
      <w:r w:rsidR="008D0EF7" w:rsidRPr="00B04FC2">
        <w:rPr>
          <w:rFonts w:ascii="Eurobank Sans" w:hAnsi="Eurobank Sans"/>
          <w:b/>
          <w:bCs/>
          <w:sz w:val="28"/>
          <w:szCs w:val="28"/>
          <w:lang w:val="el-GR"/>
        </w:rPr>
        <w:t>Ευρωπαϊκό Ταμείο Ανασυγκρότησης</w:t>
      </w:r>
      <w:r w:rsidR="008D0EF7" w:rsidRPr="00B04FC2">
        <w:rPr>
          <w:rFonts w:ascii="Eurobank Sans" w:hAnsi="Eurobank Sans"/>
          <w:sz w:val="28"/>
          <w:szCs w:val="28"/>
          <w:lang w:val="el-GR"/>
        </w:rPr>
        <w:t xml:space="preserve"> </w:t>
      </w:r>
      <w:r w:rsidR="007455AD" w:rsidRPr="00B04FC2">
        <w:rPr>
          <w:rFonts w:ascii="Eurobank Sans" w:hAnsi="Eurobank Sans"/>
          <w:sz w:val="28"/>
          <w:szCs w:val="28"/>
          <w:lang w:val="el-GR"/>
        </w:rPr>
        <w:t xml:space="preserve">το οποίο </w:t>
      </w:r>
      <w:r w:rsidR="008D0EF7" w:rsidRPr="00B04FC2">
        <w:rPr>
          <w:rFonts w:ascii="Eurobank Sans" w:hAnsi="Eurobank Sans"/>
          <w:sz w:val="28"/>
          <w:szCs w:val="28"/>
          <w:lang w:val="el-GR"/>
        </w:rPr>
        <w:t>σχεδόν διπλασιάζει τα κονδύλια του επόμενου δημοσιονομικού πλαισίου</w:t>
      </w:r>
      <w:r w:rsidRPr="00B04FC2">
        <w:rPr>
          <w:rFonts w:ascii="Eurobank Sans" w:hAnsi="Eurobank Sans"/>
          <w:sz w:val="28"/>
          <w:szCs w:val="28"/>
          <w:lang w:val="el-GR"/>
        </w:rPr>
        <w:t xml:space="preserve"> μέσα από έναν συνδυασμό επιδοτήσεων και χαμηλότοκων δανείων</w:t>
      </w:r>
      <w:r w:rsidR="007455AD" w:rsidRPr="00B04FC2">
        <w:rPr>
          <w:rFonts w:ascii="Eurobank Sans" w:hAnsi="Eurobank Sans"/>
          <w:sz w:val="28"/>
          <w:szCs w:val="28"/>
          <w:lang w:val="el-GR"/>
        </w:rPr>
        <w:t>,</w:t>
      </w:r>
      <w:r w:rsidRPr="00B04FC2">
        <w:rPr>
          <w:rFonts w:ascii="Eurobank Sans" w:hAnsi="Eurobank Sans"/>
          <w:sz w:val="28"/>
          <w:szCs w:val="28"/>
          <w:lang w:val="el-GR"/>
        </w:rPr>
        <w:t xml:space="preserve"> κυρίως για τη γρήγορη ανασυγκρότηση της οικονομίας μετά την πανδημία.</w:t>
      </w:r>
      <w:r w:rsidR="008D0EF7" w:rsidRPr="00B04FC2">
        <w:rPr>
          <w:rFonts w:ascii="Eurobank Sans" w:hAnsi="Eurobank Sans"/>
          <w:sz w:val="28"/>
          <w:szCs w:val="28"/>
          <w:lang w:val="el-GR"/>
        </w:rPr>
        <w:t xml:space="preserve"> </w:t>
      </w:r>
      <w:r w:rsidRPr="00B04FC2">
        <w:rPr>
          <w:rFonts w:ascii="Eurobank Sans" w:hAnsi="Eurobank Sans"/>
          <w:sz w:val="28"/>
          <w:szCs w:val="28"/>
          <w:lang w:val="el-GR"/>
        </w:rPr>
        <w:t>Από όλους αυτούς τους ευρωπαϊκούς πόρους</w:t>
      </w:r>
      <w:r w:rsidR="008D0EF7" w:rsidRPr="00B04FC2">
        <w:rPr>
          <w:rFonts w:ascii="Eurobank Sans" w:hAnsi="Eurobank Sans"/>
          <w:sz w:val="28"/>
          <w:szCs w:val="28"/>
          <w:lang w:val="el-GR"/>
        </w:rPr>
        <w:t xml:space="preserve"> θα δοθούν στη χώρα μας τα επόμενα 6-7 χρόνια κ</w:t>
      </w:r>
      <w:r w:rsidRPr="00B04FC2">
        <w:rPr>
          <w:rFonts w:ascii="Eurobank Sans" w:hAnsi="Eurobank Sans"/>
          <w:sz w:val="28"/>
          <w:szCs w:val="28"/>
          <w:lang w:val="el-GR"/>
        </w:rPr>
        <w:t>ονδύλια που</w:t>
      </w:r>
      <w:r w:rsidR="008D0EF7" w:rsidRPr="00B04FC2">
        <w:rPr>
          <w:rFonts w:ascii="Eurobank Sans" w:hAnsi="Eurobank Sans"/>
          <w:sz w:val="28"/>
          <w:szCs w:val="28"/>
          <w:lang w:val="el-GR"/>
        </w:rPr>
        <w:t xml:space="preserve"> αντιστοιχούν σε περισσότερο του ενός-τρίτου του ελληνικού ΑΕΠ. Η εξέλιξη αυτή αποτελεί μεγάλο ευτύχημα για τη χώρα μας αλλά τώρα ξεκινάει</w:t>
      </w:r>
      <w:r w:rsidR="0044761F" w:rsidRPr="00B04FC2">
        <w:rPr>
          <w:rFonts w:ascii="Eurobank Sans" w:hAnsi="Eurobank Sans"/>
          <w:sz w:val="28"/>
          <w:szCs w:val="28"/>
          <w:lang w:val="el-GR"/>
        </w:rPr>
        <w:t>, και αυτό είναι πολύ σημαντικό,</w:t>
      </w:r>
      <w:r w:rsidR="008D0EF7" w:rsidRPr="00B04FC2">
        <w:rPr>
          <w:rFonts w:ascii="Eurobank Sans" w:hAnsi="Eurobank Sans"/>
          <w:sz w:val="28"/>
          <w:szCs w:val="28"/>
          <w:lang w:val="el-GR"/>
        </w:rPr>
        <w:t xml:space="preserve"> το μεγάλο </w:t>
      </w:r>
      <w:r w:rsidR="008D0EF7" w:rsidRPr="00B04FC2">
        <w:rPr>
          <w:rFonts w:ascii="Eurobank Sans" w:hAnsi="Eurobank Sans"/>
          <w:b/>
          <w:bCs/>
          <w:sz w:val="28"/>
          <w:szCs w:val="28"/>
          <w:lang w:val="el-GR"/>
        </w:rPr>
        <w:t xml:space="preserve">στοίχημα της παραγωγικής απορρόφησής </w:t>
      </w:r>
      <w:r w:rsidR="00D66549" w:rsidRPr="00B04FC2">
        <w:rPr>
          <w:rFonts w:ascii="Eurobank Sans" w:hAnsi="Eurobank Sans"/>
          <w:b/>
          <w:bCs/>
          <w:sz w:val="28"/>
          <w:szCs w:val="28"/>
          <w:lang w:val="el-GR"/>
        </w:rPr>
        <w:t>τους</w:t>
      </w:r>
      <w:r w:rsidR="00D66549" w:rsidRPr="00B04FC2">
        <w:rPr>
          <w:rFonts w:ascii="Eurobank Sans" w:hAnsi="Eurobank Sans"/>
          <w:sz w:val="28"/>
          <w:szCs w:val="28"/>
          <w:lang w:val="el-GR"/>
        </w:rPr>
        <w:t xml:space="preserve">. </w:t>
      </w:r>
      <w:r w:rsidR="008E45D5" w:rsidRPr="00B04FC2">
        <w:rPr>
          <w:rFonts w:ascii="Eurobank Sans" w:hAnsi="Eurobank Sans"/>
          <w:sz w:val="28"/>
          <w:szCs w:val="28"/>
          <w:lang w:val="el-GR"/>
        </w:rPr>
        <w:t>Οι</w:t>
      </w:r>
      <w:r w:rsidR="00D66549" w:rsidRPr="00B04FC2">
        <w:rPr>
          <w:rFonts w:ascii="Eurobank Sans" w:hAnsi="Eurobank Sans"/>
          <w:sz w:val="28"/>
          <w:szCs w:val="28"/>
          <w:lang w:val="el-GR"/>
        </w:rPr>
        <w:t xml:space="preserve"> προοπτικές λοιπόν για γρήγορη «ανάρρωση» της οικονομίας μετά την πανδημία είναι πολύ καλές και βέβαια μπορούν να ενισχυθούν ακόμη περισσότερο με τη συνέχιση των μεταρρυθμίσεων που χρειάζεται η χώρα και την πλήρη αποκατάσταση της διεθνούς αξιοπιστίας</w:t>
      </w:r>
      <w:r w:rsidR="00EB1A0C" w:rsidRPr="00B04FC2">
        <w:rPr>
          <w:rFonts w:ascii="Eurobank Sans" w:hAnsi="Eurobank Sans"/>
          <w:sz w:val="28"/>
          <w:szCs w:val="28"/>
          <w:lang w:val="el-GR"/>
        </w:rPr>
        <w:t xml:space="preserve"> της</w:t>
      </w:r>
      <w:r w:rsidR="00D66549" w:rsidRPr="00B04FC2">
        <w:rPr>
          <w:rFonts w:ascii="Eurobank Sans" w:hAnsi="Eurobank Sans"/>
          <w:sz w:val="28"/>
          <w:szCs w:val="28"/>
          <w:lang w:val="el-GR"/>
        </w:rPr>
        <w:t>.</w:t>
      </w:r>
    </w:p>
    <w:p w14:paraId="50884E7E" w14:textId="7BCAB773" w:rsidR="00D50127" w:rsidRPr="00B04FC2" w:rsidRDefault="00D50127" w:rsidP="00766437">
      <w:pPr>
        <w:spacing w:after="120" w:line="240" w:lineRule="auto"/>
        <w:jc w:val="both"/>
        <w:rPr>
          <w:rFonts w:ascii="Eurobank Sans" w:hAnsi="Eurobank Sans"/>
          <w:sz w:val="28"/>
          <w:szCs w:val="28"/>
          <w:lang w:val="el-GR"/>
        </w:rPr>
      </w:pPr>
      <w:r w:rsidRPr="00B04FC2">
        <w:rPr>
          <w:rFonts w:ascii="Eurobank Sans" w:hAnsi="Eurobank Sans"/>
          <w:b/>
          <w:bCs/>
          <w:sz w:val="28"/>
          <w:szCs w:val="28"/>
          <w:lang w:val="el-GR"/>
        </w:rPr>
        <w:t xml:space="preserve">Οι προκλήσεις </w:t>
      </w:r>
      <w:r w:rsidR="00EB1A0C" w:rsidRPr="00B04FC2">
        <w:rPr>
          <w:rFonts w:ascii="Eurobank Sans" w:hAnsi="Eurobank Sans"/>
          <w:b/>
          <w:bCs/>
          <w:sz w:val="28"/>
          <w:szCs w:val="28"/>
          <w:lang w:val="el-GR"/>
        </w:rPr>
        <w:t xml:space="preserve">όμως </w:t>
      </w:r>
      <w:r w:rsidRPr="00B04FC2">
        <w:rPr>
          <w:rFonts w:ascii="Eurobank Sans" w:hAnsi="Eurobank Sans"/>
          <w:b/>
          <w:bCs/>
          <w:sz w:val="28"/>
          <w:szCs w:val="28"/>
          <w:lang w:val="el-GR"/>
        </w:rPr>
        <w:t>είναι πολύ μεγάλες και για τις τράπεζες</w:t>
      </w:r>
      <w:r w:rsidRPr="00B04FC2">
        <w:rPr>
          <w:rFonts w:ascii="Eurobank Sans" w:hAnsi="Eurobank Sans"/>
          <w:sz w:val="28"/>
          <w:szCs w:val="28"/>
          <w:lang w:val="el-GR"/>
        </w:rPr>
        <w:t xml:space="preserve"> με σημαντικότερη </w:t>
      </w:r>
      <w:r w:rsidR="008132FA" w:rsidRPr="00B04FC2">
        <w:rPr>
          <w:rFonts w:ascii="Eurobank Sans" w:hAnsi="Eurobank Sans"/>
          <w:sz w:val="28"/>
          <w:szCs w:val="28"/>
          <w:lang w:val="el-GR"/>
        </w:rPr>
        <w:t xml:space="preserve">αυτή </w:t>
      </w:r>
      <w:r w:rsidRPr="00B04FC2">
        <w:rPr>
          <w:rFonts w:ascii="Eurobank Sans" w:hAnsi="Eurobank Sans"/>
          <w:sz w:val="28"/>
          <w:szCs w:val="28"/>
          <w:lang w:val="el-GR"/>
        </w:rPr>
        <w:t>τη</w:t>
      </w:r>
      <w:r w:rsidR="008132FA" w:rsidRPr="00B04FC2">
        <w:rPr>
          <w:rFonts w:ascii="Eurobank Sans" w:hAnsi="Eurobank Sans"/>
          <w:sz w:val="28"/>
          <w:szCs w:val="28"/>
          <w:lang w:val="el-GR"/>
        </w:rPr>
        <w:t>ς</w:t>
      </w:r>
      <w:r w:rsidRPr="00B04FC2">
        <w:rPr>
          <w:rFonts w:ascii="Eurobank Sans" w:hAnsi="Eurobank Sans"/>
          <w:sz w:val="28"/>
          <w:szCs w:val="28"/>
          <w:lang w:val="el-GR"/>
        </w:rPr>
        <w:t xml:space="preserve"> αντιμετώπιση</w:t>
      </w:r>
      <w:r w:rsidR="008132FA" w:rsidRPr="00B04FC2">
        <w:rPr>
          <w:rFonts w:ascii="Eurobank Sans" w:hAnsi="Eurobank Sans"/>
          <w:sz w:val="28"/>
          <w:szCs w:val="28"/>
          <w:lang w:val="el-GR"/>
        </w:rPr>
        <w:t>ς</w:t>
      </w:r>
      <w:r w:rsidRPr="00B04FC2">
        <w:rPr>
          <w:rFonts w:ascii="Eurobank Sans" w:hAnsi="Eurobank Sans"/>
          <w:sz w:val="28"/>
          <w:szCs w:val="28"/>
          <w:lang w:val="el-GR"/>
        </w:rPr>
        <w:t xml:space="preserve"> των </w:t>
      </w:r>
      <w:r w:rsidRPr="00B04FC2">
        <w:rPr>
          <w:rFonts w:ascii="Eurobank Sans" w:hAnsi="Eurobank Sans"/>
          <w:b/>
          <w:bCs/>
          <w:sz w:val="28"/>
          <w:szCs w:val="28"/>
          <w:lang w:val="el-GR"/>
        </w:rPr>
        <w:t>νέων Μη Εξυπηρετούμενων Δανείων</w:t>
      </w:r>
      <w:r w:rsidRPr="00B04FC2">
        <w:rPr>
          <w:rFonts w:ascii="Eurobank Sans" w:hAnsi="Eurobank Sans"/>
          <w:sz w:val="28"/>
          <w:szCs w:val="28"/>
          <w:lang w:val="el-GR"/>
        </w:rPr>
        <w:t xml:space="preserve"> τα οποία θα δημιουργηθούν. Μια εξέλιξη η οποία αναμένεται να </w:t>
      </w:r>
      <w:r w:rsidR="00F6558F" w:rsidRPr="00B04FC2">
        <w:rPr>
          <w:rFonts w:ascii="Eurobank Sans" w:hAnsi="Eurobank Sans"/>
          <w:sz w:val="28"/>
          <w:szCs w:val="28"/>
          <w:lang w:val="el-GR"/>
        </w:rPr>
        <w:t>εκδηλωθεί από</w:t>
      </w:r>
      <w:r w:rsidRPr="00B04FC2">
        <w:rPr>
          <w:rFonts w:ascii="Eurobank Sans" w:hAnsi="Eurobank Sans"/>
          <w:sz w:val="28"/>
          <w:szCs w:val="28"/>
          <w:lang w:val="el-GR"/>
        </w:rPr>
        <w:t xml:space="preserve"> τον επόμενο χρόνο καθόσον τώρα λειτουργούν οι διευκολύνσεις για αναστολές πληρωμώ</w:t>
      </w:r>
      <w:r w:rsidR="00EB1A0C" w:rsidRPr="00B04FC2">
        <w:rPr>
          <w:rFonts w:ascii="Eurobank Sans" w:hAnsi="Eurobank Sans"/>
          <w:sz w:val="28"/>
          <w:szCs w:val="28"/>
          <w:lang w:val="el-GR"/>
        </w:rPr>
        <w:t xml:space="preserve">ν που έχουν δοθεί. </w:t>
      </w:r>
      <w:r w:rsidR="00793A67" w:rsidRPr="00B04FC2">
        <w:rPr>
          <w:rFonts w:ascii="Eurobank Sans" w:hAnsi="Eurobank Sans"/>
          <w:sz w:val="28"/>
          <w:szCs w:val="28"/>
          <w:lang w:val="el-GR"/>
        </w:rPr>
        <w:t>Το μέγεθος του προβλήματος θα εξαρτηθεί από το τελικό βάθος της ύφεσης</w:t>
      </w:r>
      <w:r w:rsidR="00F71902" w:rsidRPr="00B04FC2">
        <w:rPr>
          <w:rFonts w:ascii="Eurobank Sans" w:hAnsi="Eurobank Sans"/>
          <w:sz w:val="28"/>
          <w:szCs w:val="28"/>
          <w:lang w:val="el-GR"/>
        </w:rPr>
        <w:t>,</w:t>
      </w:r>
      <w:r w:rsidR="00793A67" w:rsidRPr="00B04FC2">
        <w:rPr>
          <w:rFonts w:ascii="Eurobank Sans" w:hAnsi="Eurobank Sans"/>
          <w:sz w:val="28"/>
          <w:szCs w:val="28"/>
          <w:lang w:val="el-GR"/>
        </w:rPr>
        <w:t xml:space="preserve"> το ύψος της ανεργίας και την ταχύτητα επανόδου σε μια τροχιά γρήγορης ανάπτυξης. </w:t>
      </w:r>
      <w:r w:rsidR="00982BA2" w:rsidRPr="00B04FC2">
        <w:rPr>
          <w:rFonts w:ascii="Eurobank Sans" w:hAnsi="Eurobank Sans"/>
          <w:sz w:val="28"/>
          <w:szCs w:val="28"/>
          <w:lang w:val="el-GR"/>
        </w:rPr>
        <w:t xml:space="preserve">Κάποιο ρόλο επίσης θα παίξει και η τυχόν χειροτέρευση </w:t>
      </w:r>
      <w:r w:rsidR="008E45D5" w:rsidRPr="00B04FC2">
        <w:rPr>
          <w:rFonts w:ascii="Eurobank Sans" w:hAnsi="Eurobank Sans"/>
          <w:sz w:val="28"/>
          <w:szCs w:val="28"/>
          <w:lang w:val="el-GR"/>
        </w:rPr>
        <w:t xml:space="preserve">της κουλτούρας πληρωμών/συναλλακτικών ηθών </w:t>
      </w:r>
      <w:r w:rsidR="008E45D5" w:rsidRPr="00B04FC2">
        <w:rPr>
          <w:rFonts w:ascii="Eurobank Sans" w:hAnsi="Eurobank Sans"/>
          <w:b/>
          <w:bCs/>
          <w:sz w:val="28"/>
          <w:szCs w:val="28"/>
          <w:lang w:val="el-GR"/>
        </w:rPr>
        <w:t>(</w:t>
      </w:r>
      <w:r w:rsidR="00982BA2" w:rsidRPr="00B04FC2">
        <w:rPr>
          <w:rFonts w:ascii="Eurobank Sans" w:hAnsi="Eurobank Sans"/>
          <w:b/>
          <w:bCs/>
          <w:sz w:val="28"/>
          <w:szCs w:val="28"/>
        </w:rPr>
        <w:t>payment</w:t>
      </w:r>
      <w:r w:rsidR="00982BA2" w:rsidRPr="00B04FC2">
        <w:rPr>
          <w:rFonts w:ascii="Eurobank Sans" w:hAnsi="Eurobank Sans"/>
          <w:b/>
          <w:bCs/>
          <w:sz w:val="28"/>
          <w:szCs w:val="28"/>
          <w:lang w:val="el-GR"/>
        </w:rPr>
        <w:t xml:space="preserve"> </w:t>
      </w:r>
      <w:r w:rsidR="00982BA2" w:rsidRPr="00B04FC2">
        <w:rPr>
          <w:rFonts w:ascii="Eurobank Sans" w:hAnsi="Eurobank Sans"/>
          <w:b/>
          <w:bCs/>
          <w:sz w:val="28"/>
          <w:szCs w:val="28"/>
        </w:rPr>
        <w:t>culture</w:t>
      </w:r>
      <w:r w:rsidR="008E45D5" w:rsidRPr="00B04FC2">
        <w:rPr>
          <w:rFonts w:ascii="Eurobank Sans" w:hAnsi="Eurobank Sans"/>
          <w:b/>
          <w:bCs/>
          <w:sz w:val="28"/>
          <w:szCs w:val="28"/>
          <w:lang w:val="el-GR"/>
        </w:rPr>
        <w:t>)</w:t>
      </w:r>
      <w:r w:rsidR="00982BA2" w:rsidRPr="00B04FC2">
        <w:rPr>
          <w:rFonts w:ascii="Eurobank Sans" w:hAnsi="Eurobank Sans"/>
          <w:sz w:val="28"/>
          <w:szCs w:val="28"/>
          <w:lang w:val="el-GR"/>
        </w:rPr>
        <w:t xml:space="preserve"> μετά από τόσες αναστολές πληρωμών που δίνονται τόσο από τις τράπεζες αλλά και από το κράτος και η δημιουργία μιας νέας γενιάς στρατηγικών κακοπληρωτών. </w:t>
      </w:r>
      <w:r w:rsidR="00793A67" w:rsidRPr="00B04FC2">
        <w:rPr>
          <w:rFonts w:ascii="Eurobank Sans" w:hAnsi="Eurobank Sans"/>
          <w:sz w:val="28"/>
          <w:szCs w:val="28"/>
          <w:lang w:val="el-GR"/>
        </w:rPr>
        <w:t xml:space="preserve">Οι προοπτικές </w:t>
      </w:r>
      <w:r w:rsidR="00DF0C61" w:rsidRPr="00B04FC2">
        <w:rPr>
          <w:rFonts w:ascii="Eurobank Sans" w:hAnsi="Eurobank Sans"/>
          <w:sz w:val="28"/>
          <w:szCs w:val="28"/>
          <w:lang w:val="el-GR"/>
        </w:rPr>
        <w:t xml:space="preserve">όμως </w:t>
      </w:r>
      <w:r w:rsidR="00793A67" w:rsidRPr="00B04FC2">
        <w:rPr>
          <w:rFonts w:ascii="Eurobank Sans" w:hAnsi="Eurobank Sans"/>
          <w:sz w:val="28"/>
          <w:szCs w:val="28"/>
          <w:lang w:val="el-GR"/>
        </w:rPr>
        <w:t xml:space="preserve">για μια γρήγορη ανάπτυξη μετά την κρίση είναι θετικές ενώ οι ελληνικές τράπεζες έχουν αποκτήσει σημαντική τεχνογνωσία για την αντιμετώπιση των Μη </w:t>
      </w:r>
      <w:r w:rsidR="008E45D5" w:rsidRPr="00B04FC2">
        <w:rPr>
          <w:rFonts w:ascii="Eurobank Sans" w:hAnsi="Eurobank Sans"/>
          <w:sz w:val="28"/>
          <w:szCs w:val="28"/>
          <w:lang w:val="el-GR"/>
        </w:rPr>
        <w:t>Ε</w:t>
      </w:r>
      <w:r w:rsidR="00793A67" w:rsidRPr="00B04FC2">
        <w:rPr>
          <w:rFonts w:ascii="Eurobank Sans" w:hAnsi="Eurobank Sans"/>
          <w:sz w:val="28"/>
          <w:szCs w:val="28"/>
          <w:lang w:val="el-GR"/>
        </w:rPr>
        <w:t>ξυπηρετούμενων Δανείων και το θεσμικό πλαίσιο αντιμετώπισής τους</w:t>
      </w:r>
      <w:r w:rsidR="00982BA2" w:rsidRPr="00B04FC2">
        <w:rPr>
          <w:rFonts w:ascii="Eurobank Sans" w:hAnsi="Eurobank Sans"/>
          <w:sz w:val="28"/>
          <w:szCs w:val="28"/>
          <w:lang w:val="el-GR"/>
        </w:rPr>
        <w:t xml:space="preserve">, καθώς και των στρατηγικών κακοπληρωτών, </w:t>
      </w:r>
      <w:r w:rsidR="00793A67" w:rsidRPr="00B04FC2">
        <w:rPr>
          <w:rFonts w:ascii="Eurobank Sans" w:hAnsi="Eurobank Sans"/>
          <w:sz w:val="28"/>
          <w:szCs w:val="28"/>
          <w:lang w:val="el-GR"/>
        </w:rPr>
        <w:t>βελτιώνεται.</w:t>
      </w:r>
      <w:r w:rsidR="00982BA2" w:rsidRPr="00B04FC2">
        <w:rPr>
          <w:rFonts w:ascii="Eurobank Sans" w:hAnsi="Eurobank Sans"/>
          <w:sz w:val="28"/>
          <w:szCs w:val="28"/>
          <w:lang w:val="el-GR"/>
        </w:rPr>
        <w:t xml:space="preserve"> </w:t>
      </w:r>
      <w:r w:rsidR="008E45D5" w:rsidRPr="00B04FC2">
        <w:rPr>
          <w:rFonts w:ascii="Eurobank Sans" w:hAnsi="Eurobank Sans"/>
          <w:sz w:val="28"/>
          <w:szCs w:val="28"/>
          <w:lang w:val="el-GR"/>
        </w:rPr>
        <w:t>Οι</w:t>
      </w:r>
      <w:r w:rsidR="00982BA2" w:rsidRPr="00B04FC2">
        <w:rPr>
          <w:rFonts w:ascii="Eurobank Sans" w:hAnsi="Eurobank Sans"/>
          <w:sz w:val="28"/>
          <w:szCs w:val="28"/>
          <w:lang w:val="el-GR"/>
        </w:rPr>
        <w:t xml:space="preserve"> προοπτικές βελτιώνονται ακόμη περισσότερο </w:t>
      </w:r>
      <w:r w:rsidR="0044761F" w:rsidRPr="00B04FC2">
        <w:rPr>
          <w:rFonts w:ascii="Eurobank Sans" w:hAnsi="Eurobank Sans"/>
          <w:sz w:val="28"/>
          <w:szCs w:val="28"/>
          <w:lang w:val="el-GR"/>
        </w:rPr>
        <w:t>και λόγω</w:t>
      </w:r>
      <w:r w:rsidR="00982BA2" w:rsidRPr="00B04FC2">
        <w:rPr>
          <w:rFonts w:ascii="Eurobank Sans" w:hAnsi="Eurobank Sans"/>
          <w:sz w:val="28"/>
          <w:szCs w:val="28"/>
          <w:lang w:val="el-GR"/>
        </w:rPr>
        <w:t xml:space="preserve"> τη</w:t>
      </w:r>
      <w:r w:rsidR="0044761F" w:rsidRPr="00B04FC2">
        <w:rPr>
          <w:rFonts w:ascii="Eurobank Sans" w:hAnsi="Eurobank Sans"/>
          <w:sz w:val="28"/>
          <w:szCs w:val="28"/>
          <w:lang w:val="el-GR"/>
        </w:rPr>
        <w:t>ς</w:t>
      </w:r>
      <w:r w:rsidR="00982BA2" w:rsidRPr="00B04FC2">
        <w:rPr>
          <w:rFonts w:ascii="Eurobank Sans" w:hAnsi="Eurobank Sans"/>
          <w:sz w:val="28"/>
          <w:szCs w:val="28"/>
          <w:lang w:val="el-GR"/>
        </w:rPr>
        <w:t xml:space="preserve"> </w:t>
      </w:r>
      <w:proofErr w:type="spellStart"/>
      <w:r w:rsidR="00982BA2" w:rsidRPr="00B04FC2">
        <w:rPr>
          <w:rFonts w:ascii="Eurobank Sans" w:hAnsi="Eurobank Sans"/>
          <w:b/>
          <w:bCs/>
          <w:sz w:val="28"/>
          <w:szCs w:val="28"/>
          <w:lang w:val="el-GR"/>
        </w:rPr>
        <w:t>σταδιακότητα</w:t>
      </w:r>
      <w:r w:rsidR="0044761F" w:rsidRPr="00B04FC2">
        <w:rPr>
          <w:rFonts w:ascii="Eurobank Sans" w:hAnsi="Eurobank Sans"/>
          <w:b/>
          <w:bCs/>
          <w:sz w:val="28"/>
          <w:szCs w:val="28"/>
          <w:lang w:val="el-GR"/>
        </w:rPr>
        <w:t>ς</w:t>
      </w:r>
      <w:proofErr w:type="spellEnd"/>
      <w:r w:rsidR="00982BA2" w:rsidRPr="00B04FC2">
        <w:rPr>
          <w:rFonts w:ascii="Eurobank Sans" w:hAnsi="Eurobank Sans"/>
          <w:sz w:val="28"/>
          <w:szCs w:val="28"/>
          <w:lang w:val="el-GR"/>
        </w:rPr>
        <w:t xml:space="preserve"> με την οποία πιστεύω πως θα αντιμετωπιστεί από την </w:t>
      </w:r>
      <w:r w:rsidR="0044761F" w:rsidRPr="00B04FC2">
        <w:rPr>
          <w:rFonts w:ascii="Eurobank Sans" w:hAnsi="Eurobank Sans"/>
          <w:sz w:val="28"/>
          <w:szCs w:val="28"/>
          <w:lang w:val="el-GR"/>
        </w:rPr>
        <w:t>Ε</w:t>
      </w:r>
      <w:r w:rsidR="00982BA2" w:rsidRPr="00B04FC2">
        <w:rPr>
          <w:rFonts w:ascii="Eurobank Sans" w:hAnsi="Eurobank Sans"/>
          <w:sz w:val="28"/>
          <w:szCs w:val="28"/>
          <w:lang w:val="el-GR"/>
        </w:rPr>
        <w:t>ποπτεύουσα Αρχή η αναπλήρωση των αποθεμάτων σε κεφάλαια και ρευστότητα μετά το τέλος της κρίσης.</w:t>
      </w:r>
    </w:p>
    <w:p w14:paraId="43EC61D1" w14:textId="35B0AFC1" w:rsidR="00793A67" w:rsidRPr="00B04FC2" w:rsidRDefault="00F71902"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lastRenderedPageBreak/>
        <w:t xml:space="preserve">Από την άλλη πλευρά, </w:t>
      </w:r>
      <w:r w:rsidRPr="00B04FC2">
        <w:rPr>
          <w:rFonts w:ascii="Eurobank Sans" w:hAnsi="Eurobank Sans"/>
          <w:b/>
          <w:bCs/>
          <w:sz w:val="28"/>
          <w:szCs w:val="28"/>
          <w:lang w:val="el-GR"/>
        </w:rPr>
        <w:t>υπάρχουν και ευκαιρίες</w:t>
      </w:r>
      <w:r w:rsidRPr="00B04FC2">
        <w:rPr>
          <w:rFonts w:ascii="Eurobank Sans" w:hAnsi="Eurobank Sans"/>
          <w:sz w:val="28"/>
          <w:szCs w:val="28"/>
          <w:lang w:val="el-GR"/>
        </w:rPr>
        <w:t xml:space="preserve"> τις οποίες ανέδειξε εμφατικά η τρέχουσα κρίση. Οι ε</w:t>
      </w:r>
      <w:r w:rsidR="00793A67" w:rsidRPr="00B04FC2">
        <w:rPr>
          <w:rFonts w:ascii="Eurobank Sans" w:hAnsi="Eurobank Sans"/>
          <w:sz w:val="28"/>
          <w:szCs w:val="28"/>
          <w:lang w:val="el-GR"/>
        </w:rPr>
        <w:t>υκαιρίες</w:t>
      </w:r>
      <w:r w:rsidR="009F7C53" w:rsidRPr="00B04FC2">
        <w:rPr>
          <w:rFonts w:ascii="Eurobank Sans" w:hAnsi="Eurobank Sans"/>
          <w:sz w:val="28"/>
          <w:szCs w:val="28"/>
          <w:lang w:val="el-GR"/>
        </w:rPr>
        <w:t xml:space="preserve"> </w:t>
      </w:r>
      <w:r w:rsidRPr="00B04FC2">
        <w:rPr>
          <w:rFonts w:ascii="Eurobank Sans" w:hAnsi="Eurobank Sans"/>
          <w:sz w:val="28"/>
          <w:szCs w:val="28"/>
          <w:lang w:val="el-GR"/>
        </w:rPr>
        <w:t xml:space="preserve">αυτές αφορούν </w:t>
      </w:r>
      <w:r w:rsidR="00DF0C61" w:rsidRPr="00B04FC2">
        <w:rPr>
          <w:rFonts w:ascii="Eurobank Sans" w:hAnsi="Eurobank Sans"/>
          <w:sz w:val="28"/>
          <w:szCs w:val="28"/>
          <w:lang w:val="el-GR"/>
        </w:rPr>
        <w:t xml:space="preserve">κυρίως </w:t>
      </w:r>
      <w:r w:rsidRPr="00B04FC2">
        <w:rPr>
          <w:rFonts w:ascii="Eurobank Sans" w:hAnsi="Eurobank Sans"/>
          <w:sz w:val="28"/>
          <w:szCs w:val="28"/>
          <w:lang w:val="el-GR"/>
        </w:rPr>
        <w:t>τις</w:t>
      </w:r>
      <w:r w:rsidR="009F7C53" w:rsidRPr="00B04FC2">
        <w:rPr>
          <w:rFonts w:ascii="Eurobank Sans" w:hAnsi="Eurobank Sans"/>
          <w:sz w:val="28"/>
          <w:szCs w:val="28"/>
          <w:lang w:val="el-GR"/>
        </w:rPr>
        <w:t xml:space="preserve"> νέες μορφές εργασίας</w:t>
      </w:r>
      <w:r w:rsidRPr="00B04FC2">
        <w:rPr>
          <w:rFonts w:ascii="Eurobank Sans" w:hAnsi="Eurobank Sans"/>
          <w:sz w:val="28"/>
          <w:szCs w:val="28"/>
          <w:lang w:val="el-GR"/>
        </w:rPr>
        <w:t xml:space="preserve"> που δοκιμάστηκαν μέσα στην υγειονομική κρίση</w:t>
      </w:r>
      <w:r w:rsidR="009F7C53" w:rsidRPr="00B04FC2">
        <w:rPr>
          <w:rFonts w:ascii="Eurobank Sans" w:hAnsi="Eurobank Sans"/>
          <w:sz w:val="28"/>
          <w:szCs w:val="28"/>
          <w:lang w:val="el-GR"/>
        </w:rPr>
        <w:t xml:space="preserve"> και </w:t>
      </w:r>
      <w:r w:rsidRPr="00B04FC2">
        <w:rPr>
          <w:rFonts w:ascii="Eurobank Sans" w:hAnsi="Eurobank Sans"/>
          <w:sz w:val="28"/>
          <w:szCs w:val="28"/>
          <w:lang w:val="el-GR"/>
        </w:rPr>
        <w:t xml:space="preserve">η ανάγκη για </w:t>
      </w:r>
      <w:r w:rsidR="009F7C53" w:rsidRPr="00B04FC2">
        <w:rPr>
          <w:rFonts w:ascii="Eurobank Sans" w:hAnsi="Eurobank Sans"/>
          <w:sz w:val="28"/>
          <w:szCs w:val="28"/>
          <w:lang w:val="el-GR"/>
        </w:rPr>
        <w:t xml:space="preserve">γρήγορη </w:t>
      </w:r>
      <w:proofErr w:type="spellStart"/>
      <w:r w:rsidR="009F7C53" w:rsidRPr="00B04FC2">
        <w:rPr>
          <w:rFonts w:ascii="Eurobank Sans" w:hAnsi="Eurobank Sans"/>
          <w:sz w:val="28"/>
          <w:szCs w:val="28"/>
          <w:lang w:val="el-GR"/>
        </w:rPr>
        <w:t>ψηφιοποίηση</w:t>
      </w:r>
      <w:proofErr w:type="spellEnd"/>
      <w:r w:rsidRPr="00B04FC2">
        <w:rPr>
          <w:rFonts w:ascii="Eurobank Sans" w:hAnsi="Eurobank Sans"/>
          <w:sz w:val="28"/>
          <w:szCs w:val="28"/>
          <w:lang w:val="el-GR"/>
        </w:rPr>
        <w:t xml:space="preserve">. </w:t>
      </w:r>
      <w:r w:rsidR="009F7C53" w:rsidRPr="00B04FC2">
        <w:rPr>
          <w:rFonts w:ascii="Eurobank Sans" w:hAnsi="Eurobank Sans"/>
          <w:sz w:val="28"/>
          <w:szCs w:val="28"/>
          <w:lang w:val="el-GR"/>
        </w:rPr>
        <w:t>Είναι πολύ χαρακτ</w:t>
      </w:r>
      <w:r w:rsidRPr="00B04FC2">
        <w:rPr>
          <w:rFonts w:ascii="Eurobank Sans" w:hAnsi="Eurobank Sans"/>
          <w:sz w:val="28"/>
          <w:szCs w:val="28"/>
          <w:lang w:val="el-GR"/>
        </w:rPr>
        <w:t>η</w:t>
      </w:r>
      <w:r w:rsidR="009F7C53" w:rsidRPr="00B04FC2">
        <w:rPr>
          <w:rFonts w:ascii="Eurobank Sans" w:hAnsi="Eurobank Sans"/>
          <w:sz w:val="28"/>
          <w:szCs w:val="28"/>
          <w:lang w:val="el-GR"/>
        </w:rPr>
        <w:t>ριστικό και ευχάριστο πως μέσα σε λίγες εβδομάδες από το ξέσπασμα της υγειονομικής κρίσης οι τράπεζες κατάφεραν σε μεγάλο βαθμό να λειτουργήσουν ως ψηφιακές τράπεζες.</w:t>
      </w:r>
      <w:r w:rsidRPr="00B04FC2">
        <w:rPr>
          <w:rFonts w:ascii="Eurobank Sans" w:hAnsi="Eurobank Sans"/>
          <w:sz w:val="28"/>
          <w:szCs w:val="28"/>
          <w:lang w:val="el-GR"/>
        </w:rPr>
        <w:t xml:space="preserve"> Και οι δύο αυτές ευκαιρίες μπορούν να συμβάλουν σε σημαντική μείωση του κόστους λειτουργίας των τραπεζών.</w:t>
      </w:r>
    </w:p>
    <w:p w14:paraId="13CCAA78" w14:textId="5C2D6E24" w:rsidR="009F7C53" w:rsidRPr="00B04FC2" w:rsidRDefault="009F7C53"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Κυρίες και κύριοι Μέτοχοι,</w:t>
      </w:r>
    </w:p>
    <w:p w14:paraId="55E73C42" w14:textId="7C5E36B9" w:rsidR="009F7C53" w:rsidRPr="00B04FC2" w:rsidRDefault="009F7C53"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 xml:space="preserve">Μέσα σε αυτό το σχετικά περίπλοκο και αβέβαιο πλαίσιο η </w:t>
      </w:r>
      <w:r w:rsidRPr="00B04FC2">
        <w:rPr>
          <w:rFonts w:ascii="Eurobank Sans" w:hAnsi="Eurobank Sans"/>
          <w:sz w:val="28"/>
          <w:szCs w:val="28"/>
        </w:rPr>
        <w:t>Eurobank</w:t>
      </w:r>
      <w:r w:rsidRPr="00B04FC2">
        <w:rPr>
          <w:rFonts w:ascii="Eurobank Sans" w:hAnsi="Eurobank Sans"/>
          <w:sz w:val="28"/>
          <w:szCs w:val="28"/>
          <w:lang w:val="el-GR"/>
        </w:rPr>
        <w:t xml:space="preserve"> αναδεικνύεται ως </w:t>
      </w:r>
      <w:r w:rsidRPr="00B04FC2">
        <w:rPr>
          <w:rFonts w:ascii="Eurobank Sans" w:hAnsi="Eurobank Sans"/>
          <w:b/>
          <w:bCs/>
          <w:sz w:val="28"/>
          <w:szCs w:val="28"/>
          <w:lang w:val="el-GR"/>
        </w:rPr>
        <w:t>η τράπεζα με τα περισσότερα ποιοτικά χαρακτηριστικά</w:t>
      </w:r>
      <w:r w:rsidRPr="00B04FC2">
        <w:rPr>
          <w:rFonts w:ascii="Eurobank Sans" w:hAnsi="Eurobank Sans"/>
          <w:sz w:val="28"/>
          <w:szCs w:val="28"/>
          <w:lang w:val="el-GR"/>
        </w:rPr>
        <w:t xml:space="preserve"> που μπορούν να την βοηθήσουν να ανταπεξέλθει ικανοποιητικά στην πίεση που ασκείται από τη νέα κρίση και να βελτιώσει περισσότερο την σχετική της θέση στο ελληνικό τραπεζικό τοπίο. </w:t>
      </w:r>
    </w:p>
    <w:p w14:paraId="45665B4E" w14:textId="1E5D3892" w:rsidR="009F7C53" w:rsidRPr="00B04FC2" w:rsidRDefault="009F7C53"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 xml:space="preserve">Πιο συγκεκριμένα, η </w:t>
      </w:r>
      <w:r w:rsidRPr="00B04FC2">
        <w:rPr>
          <w:rFonts w:ascii="Eurobank Sans" w:hAnsi="Eurobank Sans"/>
          <w:sz w:val="28"/>
          <w:szCs w:val="28"/>
        </w:rPr>
        <w:t>Eurobank</w:t>
      </w:r>
      <w:r w:rsidRPr="00B04FC2">
        <w:rPr>
          <w:rFonts w:ascii="Eurobank Sans" w:hAnsi="Eurobank Sans"/>
          <w:sz w:val="28"/>
          <w:szCs w:val="28"/>
          <w:lang w:val="el-GR"/>
        </w:rPr>
        <w:t xml:space="preserve"> αυτή τη στιγμή διαθέτει τον πιο υγιή ισολογισμό, έχει σχεδόν τελειώσει με τα προβλήματα που κληροδότησαν οι προηγούμενες κρίσεις και έχει μετατραπεί σχεδόν αποκλειστικά σε αυτό που λέμε μια </w:t>
      </w:r>
      <w:r w:rsidRPr="00B04FC2">
        <w:rPr>
          <w:rFonts w:ascii="Eurobank Sans" w:hAnsi="Eurobank Sans"/>
          <w:sz w:val="28"/>
          <w:szCs w:val="28"/>
        </w:rPr>
        <w:t>Good</w:t>
      </w:r>
      <w:r w:rsidRPr="00B04FC2">
        <w:rPr>
          <w:rFonts w:ascii="Eurobank Sans" w:hAnsi="Eurobank Sans"/>
          <w:sz w:val="28"/>
          <w:szCs w:val="28"/>
          <w:lang w:val="el-GR"/>
        </w:rPr>
        <w:t xml:space="preserve"> </w:t>
      </w:r>
      <w:r w:rsidRPr="00B04FC2">
        <w:rPr>
          <w:rFonts w:ascii="Eurobank Sans" w:hAnsi="Eurobank Sans"/>
          <w:sz w:val="28"/>
          <w:szCs w:val="28"/>
        </w:rPr>
        <w:t>Bank</w:t>
      </w:r>
      <w:r w:rsidRPr="00B04FC2">
        <w:rPr>
          <w:rFonts w:ascii="Eurobank Sans" w:hAnsi="Eurobank Sans"/>
          <w:sz w:val="28"/>
          <w:szCs w:val="28"/>
          <w:lang w:val="el-GR"/>
        </w:rPr>
        <w:t xml:space="preserve">. </w:t>
      </w:r>
      <w:r w:rsidR="00EE682B" w:rsidRPr="00B04FC2">
        <w:rPr>
          <w:rFonts w:ascii="Eurobank Sans" w:hAnsi="Eurobank Sans"/>
          <w:sz w:val="28"/>
          <w:szCs w:val="28"/>
          <w:lang w:val="el-GR"/>
        </w:rPr>
        <w:t>Επιπλέον η</w:t>
      </w:r>
      <w:r w:rsidRPr="00B04FC2">
        <w:rPr>
          <w:rFonts w:ascii="Eurobank Sans" w:hAnsi="Eurobank Sans"/>
          <w:sz w:val="28"/>
          <w:szCs w:val="28"/>
          <w:lang w:val="el-GR"/>
        </w:rPr>
        <w:t xml:space="preserve"> </w:t>
      </w:r>
      <w:r w:rsidRPr="00B04FC2">
        <w:rPr>
          <w:rFonts w:ascii="Eurobank Sans" w:hAnsi="Eurobank Sans"/>
          <w:sz w:val="28"/>
          <w:szCs w:val="28"/>
        </w:rPr>
        <w:t>Eurobank</w:t>
      </w:r>
      <w:r w:rsidR="00EE682B" w:rsidRPr="00B04FC2">
        <w:rPr>
          <w:rFonts w:ascii="Eurobank Sans" w:hAnsi="Eurobank Sans"/>
          <w:sz w:val="28"/>
          <w:szCs w:val="28"/>
          <w:lang w:val="el-GR"/>
        </w:rPr>
        <w:t xml:space="preserve"> διαθέτει τις καλύτερες προοπτικές για αύξηση της οργανικής κερδοφορίας και επειδή είναι η πιο διεθνής ελληνική τράπεζα αυτές οι προοπτικές ενέχουν σχετικά μικρότερο ρίσκο επειδή διαθέτει τις πιο διαφοροποιημένες </w:t>
      </w:r>
      <w:r w:rsidR="00DF0C61" w:rsidRPr="00B04FC2">
        <w:rPr>
          <w:rFonts w:ascii="Eurobank Sans" w:hAnsi="Eurobank Sans"/>
          <w:sz w:val="28"/>
          <w:szCs w:val="28"/>
          <w:lang w:val="el-GR"/>
        </w:rPr>
        <w:t>πηγές εισοδήματος.</w:t>
      </w:r>
    </w:p>
    <w:p w14:paraId="423C1252" w14:textId="0C2D4E6C" w:rsidR="00EE682B" w:rsidRPr="00B04FC2" w:rsidRDefault="00EE682B"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 xml:space="preserve">Τέλος, ως Πρόεδρος του Διοικητικού Συμβουλίου θέλω να πω πως η </w:t>
      </w:r>
      <w:r w:rsidRPr="00B04FC2">
        <w:rPr>
          <w:rFonts w:ascii="Eurobank Sans" w:hAnsi="Eurobank Sans"/>
          <w:sz w:val="28"/>
          <w:szCs w:val="28"/>
        </w:rPr>
        <w:t>Eurobank</w:t>
      </w:r>
      <w:r w:rsidRPr="00B04FC2">
        <w:rPr>
          <w:rFonts w:ascii="Eurobank Sans" w:hAnsi="Eurobank Sans"/>
          <w:sz w:val="28"/>
          <w:szCs w:val="28"/>
          <w:lang w:val="el-GR"/>
        </w:rPr>
        <w:t xml:space="preserve"> διαθέτει μια εξαιρετική διοικητική ομάδα στην οποία το Διοικητικό Συμβούλιο έχει πλήρη εμπιστοσύνη</w:t>
      </w:r>
      <w:r w:rsidR="00157890" w:rsidRPr="00B04FC2">
        <w:rPr>
          <w:rFonts w:ascii="Eurobank Sans" w:hAnsi="Eurobank Sans"/>
          <w:sz w:val="28"/>
          <w:szCs w:val="28"/>
          <w:lang w:val="el-GR"/>
        </w:rPr>
        <w:t xml:space="preserve"> και να εκφράσω και ενώπιον των μετόχων μας τα συγχαρητήρια του ΔΣ για την επιτυχή ολοκλήρωση του Σχεδίου Εξυγίανσης</w:t>
      </w:r>
      <w:r w:rsidR="00964691" w:rsidRPr="00B04FC2">
        <w:rPr>
          <w:rFonts w:ascii="Eurobank Sans" w:hAnsi="Eurobank Sans"/>
          <w:sz w:val="28"/>
          <w:szCs w:val="28"/>
          <w:lang w:val="el-GR"/>
        </w:rPr>
        <w:t>,</w:t>
      </w:r>
      <w:r w:rsidR="00157890" w:rsidRPr="00B04FC2">
        <w:rPr>
          <w:rFonts w:ascii="Eurobank Sans" w:hAnsi="Eurobank Sans"/>
          <w:sz w:val="28"/>
          <w:szCs w:val="28"/>
          <w:lang w:val="el-GR"/>
        </w:rPr>
        <w:t xml:space="preserve"> ακόμη και σε συνθήκες πανδημίας</w:t>
      </w:r>
      <w:r w:rsidR="00964691" w:rsidRPr="00B04FC2">
        <w:rPr>
          <w:rFonts w:ascii="Eurobank Sans" w:hAnsi="Eurobank Sans"/>
          <w:sz w:val="28"/>
          <w:szCs w:val="28"/>
          <w:lang w:val="el-GR"/>
        </w:rPr>
        <w:t>, και να σημειώσω τη θετική επίδραση που θα έχει για τους μετόχους αλλά και τη δυνατότητα της τράπεζας ν’ ανταποκριθεί στις νέες προκλήσεις</w:t>
      </w:r>
      <w:r w:rsidR="00157890" w:rsidRPr="00B04FC2">
        <w:rPr>
          <w:rFonts w:ascii="Eurobank Sans" w:hAnsi="Eurobank Sans"/>
          <w:sz w:val="28"/>
          <w:szCs w:val="28"/>
          <w:lang w:val="el-GR"/>
        </w:rPr>
        <w:t xml:space="preserve"> </w:t>
      </w:r>
      <w:r w:rsidRPr="00B04FC2">
        <w:rPr>
          <w:rFonts w:ascii="Eurobank Sans" w:hAnsi="Eurobank Sans"/>
          <w:sz w:val="28"/>
          <w:szCs w:val="28"/>
          <w:lang w:val="el-GR"/>
        </w:rPr>
        <w:t>.</w:t>
      </w:r>
    </w:p>
    <w:p w14:paraId="0371C018" w14:textId="778A7FA4" w:rsidR="00735063" w:rsidRPr="00B04FC2" w:rsidRDefault="00EE682B" w:rsidP="00766437">
      <w:pPr>
        <w:spacing w:after="120" w:line="240" w:lineRule="auto"/>
        <w:jc w:val="both"/>
        <w:rPr>
          <w:rFonts w:ascii="Eurobank Sans" w:hAnsi="Eurobank Sans"/>
          <w:sz w:val="28"/>
          <w:szCs w:val="28"/>
          <w:lang w:val="el-GR"/>
        </w:rPr>
      </w:pPr>
      <w:r w:rsidRPr="00B04FC2">
        <w:rPr>
          <w:rFonts w:ascii="Eurobank Sans" w:hAnsi="Eurobank Sans"/>
          <w:sz w:val="28"/>
          <w:szCs w:val="28"/>
          <w:lang w:val="el-GR"/>
        </w:rPr>
        <w:t>Σας ευχαριστώ πολύ.</w:t>
      </w:r>
    </w:p>
    <w:sectPr w:rsidR="00735063" w:rsidRPr="00B04FC2">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AE47CF" w14:textId="77777777" w:rsidR="00ED322D" w:rsidRDefault="00ED322D" w:rsidP="004D2E9A">
      <w:pPr>
        <w:spacing w:after="0" w:line="240" w:lineRule="auto"/>
      </w:pPr>
      <w:r>
        <w:separator/>
      </w:r>
    </w:p>
  </w:endnote>
  <w:endnote w:type="continuationSeparator" w:id="0">
    <w:p w14:paraId="7C1BB0F5" w14:textId="77777777" w:rsidR="00ED322D" w:rsidRDefault="00ED322D" w:rsidP="004D2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Eurobank Sans">
    <w:panose1 w:val="02000503000000020004"/>
    <w:charset w:val="A1"/>
    <w:family w:val="auto"/>
    <w:pitch w:val="variable"/>
    <w:sig w:usb0="A00002BF" w:usb1="5000000A" w:usb2="00000000" w:usb3="00000000" w:csb0="0000009F" w:csb1="00000000"/>
  </w:font>
  <w:font w:name="Arial">
    <w:panose1 w:val="020B0604020202020204"/>
    <w:charset w:val="A1"/>
    <w:family w:val="swiss"/>
    <w:pitch w:val="variable"/>
    <w:sig w:usb0="E0002EFF" w:usb1="C0007843"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3436092"/>
      <w:docPartObj>
        <w:docPartGallery w:val="Page Numbers (Bottom of Page)"/>
        <w:docPartUnique/>
      </w:docPartObj>
    </w:sdtPr>
    <w:sdtEndPr>
      <w:rPr>
        <w:noProof/>
      </w:rPr>
    </w:sdtEndPr>
    <w:sdtContent>
      <w:p w14:paraId="20B2B1DC" w14:textId="14FDF898" w:rsidR="004D2E9A" w:rsidRDefault="004D2E9A">
        <w:pPr>
          <w:pStyle w:val="Footer"/>
          <w:jc w:val="right"/>
        </w:pPr>
        <w:r>
          <w:fldChar w:fldCharType="begin"/>
        </w:r>
        <w:r>
          <w:instrText xml:space="preserve"> PAGE   \* MERGEFORMAT </w:instrText>
        </w:r>
        <w:r>
          <w:fldChar w:fldCharType="separate"/>
        </w:r>
        <w:r w:rsidR="009A76DD">
          <w:rPr>
            <w:noProof/>
          </w:rPr>
          <w:t>2</w:t>
        </w:r>
        <w:r>
          <w:rPr>
            <w:noProof/>
          </w:rPr>
          <w:fldChar w:fldCharType="end"/>
        </w:r>
      </w:p>
    </w:sdtContent>
  </w:sdt>
  <w:p w14:paraId="6F22843B" w14:textId="77777777" w:rsidR="004D2E9A" w:rsidRDefault="004D2E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C0100C" w14:textId="77777777" w:rsidR="00ED322D" w:rsidRDefault="00ED322D" w:rsidP="004D2E9A">
      <w:pPr>
        <w:spacing w:after="0" w:line="240" w:lineRule="auto"/>
      </w:pPr>
      <w:r>
        <w:separator/>
      </w:r>
    </w:p>
  </w:footnote>
  <w:footnote w:type="continuationSeparator" w:id="0">
    <w:p w14:paraId="1F48CF7D" w14:textId="77777777" w:rsidR="00ED322D" w:rsidRDefault="00ED322D" w:rsidP="004D2E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6EB68" w14:textId="4451B85D" w:rsidR="009A76DD" w:rsidRDefault="009A76DD">
    <w:pPr>
      <w:pStyle w:val="Header"/>
    </w:pPr>
    <w:r>
      <w:rPr>
        <w:noProof/>
        <w:lang w:val="el-GR" w:eastAsia="el-GR"/>
      </w:rPr>
      <w:drawing>
        <wp:anchor distT="0" distB="0" distL="114300" distR="114300" simplePos="0" relativeHeight="251659264" behindDoc="0" locked="0" layoutInCell="1" allowOverlap="1" wp14:anchorId="0E1A9018" wp14:editId="2C16A710">
          <wp:simplePos x="0" y="0"/>
          <wp:positionH relativeFrom="column">
            <wp:posOffset>0</wp:posOffset>
          </wp:positionH>
          <wp:positionV relativeFrom="paragraph">
            <wp:posOffset>0</wp:posOffset>
          </wp:positionV>
          <wp:extent cx="1152525" cy="3810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381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FC9"/>
    <w:rsid w:val="00006B8F"/>
    <w:rsid w:val="00012985"/>
    <w:rsid w:val="00013AC6"/>
    <w:rsid w:val="00066304"/>
    <w:rsid w:val="000A0FB4"/>
    <w:rsid w:val="000F4FEA"/>
    <w:rsid w:val="00100DE7"/>
    <w:rsid w:val="001540D7"/>
    <w:rsid w:val="00157890"/>
    <w:rsid w:val="00166B66"/>
    <w:rsid w:val="001D40E5"/>
    <w:rsid w:val="00207052"/>
    <w:rsid w:val="00210838"/>
    <w:rsid w:val="00213E8A"/>
    <w:rsid w:val="00220C93"/>
    <w:rsid w:val="00232513"/>
    <w:rsid w:val="00271735"/>
    <w:rsid w:val="00271AA7"/>
    <w:rsid w:val="00293A53"/>
    <w:rsid w:val="002A75AB"/>
    <w:rsid w:val="002B043B"/>
    <w:rsid w:val="00306565"/>
    <w:rsid w:val="0032539D"/>
    <w:rsid w:val="0039277E"/>
    <w:rsid w:val="003C7F39"/>
    <w:rsid w:val="003E7C57"/>
    <w:rsid w:val="003F2A6E"/>
    <w:rsid w:val="00405E88"/>
    <w:rsid w:val="00441DC9"/>
    <w:rsid w:val="0044761F"/>
    <w:rsid w:val="00475761"/>
    <w:rsid w:val="004C33BA"/>
    <w:rsid w:val="004C7B5B"/>
    <w:rsid w:val="004D2E9A"/>
    <w:rsid w:val="005059F7"/>
    <w:rsid w:val="00556BD2"/>
    <w:rsid w:val="0058664B"/>
    <w:rsid w:val="005B0801"/>
    <w:rsid w:val="005F434C"/>
    <w:rsid w:val="005F76F4"/>
    <w:rsid w:val="00602363"/>
    <w:rsid w:val="00611A0C"/>
    <w:rsid w:val="00643BBE"/>
    <w:rsid w:val="006A3627"/>
    <w:rsid w:val="006D03E8"/>
    <w:rsid w:val="006F6409"/>
    <w:rsid w:val="00720D7E"/>
    <w:rsid w:val="00735063"/>
    <w:rsid w:val="007455AD"/>
    <w:rsid w:val="00766437"/>
    <w:rsid w:val="00791131"/>
    <w:rsid w:val="00793A67"/>
    <w:rsid w:val="007A2F54"/>
    <w:rsid w:val="007A687B"/>
    <w:rsid w:val="007C4FAB"/>
    <w:rsid w:val="008132FA"/>
    <w:rsid w:val="00841521"/>
    <w:rsid w:val="008C3D20"/>
    <w:rsid w:val="008D0EF7"/>
    <w:rsid w:val="008E3FC9"/>
    <w:rsid w:val="008E45D5"/>
    <w:rsid w:val="008F764E"/>
    <w:rsid w:val="009176A5"/>
    <w:rsid w:val="0093007C"/>
    <w:rsid w:val="00930674"/>
    <w:rsid w:val="0094434F"/>
    <w:rsid w:val="009616DB"/>
    <w:rsid w:val="00964691"/>
    <w:rsid w:val="00982BA2"/>
    <w:rsid w:val="009A76DD"/>
    <w:rsid w:val="009B2820"/>
    <w:rsid w:val="009B694C"/>
    <w:rsid w:val="009F7C53"/>
    <w:rsid w:val="00A054F1"/>
    <w:rsid w:val="00A20DFD"/>
    <w:rsid w:val="00A34EDE"/>
    <w:rsid w:val="00B04FC2"/>
    <w:rsid w:val="00B2303C"/>
    <w:rsid w:val="00B47D52"/>
    <w:rsid w:val="00B834D4"/>
    <w:rsid w:val="00BB07E6"/>
    <w:rsid w:val="00BD1E30"/>
    <w:rsid w:val="00BE593D"/>
    <w:rsid w:val="00C36098"/>
    <w:rsid w:val="00C36925"/>
    <w:rsid w:val="00C57BC9"/>
    <w:rsid w:val="00CC36D9"/>
    <w:rsid w:val="00CE7130"/>
    <w:rsid w:val="00D21C84"/>
    <w:rsid w:val="00D26B5F"/>
    <w:rsid w:val="00D41B1D"/>
    <w:rsid w:val="00D50127"/>
    <w:rsid w:val="00D66549"/>
    <w:rsid w:val="00D96286"/>
    <w:rsid w:val="00DD1C9D"/>
    <w:rsid w:val="00DD7FE0"/>
    <w:rsid w:val="00DE3698"/>
    <w:rsid w:val="00DE5CC7"/>
    <w:rsid w:val="00DF0C61"/>
    <w:rsid w:val="00DF4F28"/>
    <w:rsid w:val="00E2729A"/>
    <w:rsid w:val="00E639E7"/>
    <w:rsid w:val="00EB0561"/>
    <w:rsid w:val="00EB1A0C"/>
    <w:rsid w:val="00ED322D"/>
    <w:rsid w:val="00EE682B"/>
    <w:rsid w:val="00EF6050"/>
    <w:rsid w:val="00F6558F"/>
    <w:rsid w:val="00F71902"/>
    <w:rsid w:val="00F8069B"/>
    <w:rsid w:val="00FA3F61"/>
    <w:rsid w:val="00FE5018"/>
    <w:rsid w:val="00FF57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F334CF"/>
  <w15:chartTrackingRefBased/>
  <w15:docId w15:val="{11F69A4F-590F-4819-ABD0-49C889171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2E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E9A"/>
  </w:style>
  <w:style w:type="paragraph" w:styleId="Footer">
    <w:name w:val="footer"/>
    <w:basedOn w:val="Normal"/>
    <w:link w:val="FooterChar"/>
    <w:uiPriority w:val="99"/>
    <w:unhideWhenUsed/>
    <w:rsid w:val="004D2E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E9A"/>
  </w:style>
  <w:style w:type="paragraph" w:styleId="BalloonText">
    <w:name w:val="Balloon Text"/>
    <w:basedOn w:val="Normal"/>
    <w:link w:val="BalloonTextChar"/>
    <w:uiPriority w:val="99"/>
    <w:semiHidden/>
    <w:unhideWhenUsed/>
    <w:rsid w:val="005B08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801"/>
    <w:rPr>
      <w:rFonts w:ascii="Segoe UI" w:hAnsi="Segoe UI" w:cs="Segoe UI"/>
      <w:sz w:val="18"/>
      <w:szCs w:val="18"/>
    </w:rPr>
  </w:style>
  <w:style w:type="paragraph" w:customStyle="1" w:styleId="FK">
    <w:name w:val="FK"/>
    <w:rsid w:val="006D03E8"/>
    <w:pPr>
      <w:pBdr>
        <w:top w:val="nil"/>
        <w:left w:val="nil"/>
        <w:bottom w:val="nil"/>
        <w:right w:val="nil"/>
        <w:between w:val="nil"/>
        <w:bar w:val="nil"/>
      </w:pBdr>
      <w:spacing w:after="200" w:line="480" w:lineRule="auto"/>
    </w:pPr>
    <w:rPr>
      <w:rFonts w:ascii="Arial Unicode MS" w:eastAsia="Arial Unicode MS" w:hAnsi="Arial Unicode MS" w:cs="Arial Unicode MS"/>
      <w:color w:val="000000"/>
      <w:sz w:val="28"/>
      <w:szCs w:val="28"/>
      <w:u w:color="000000"/>
      <w:bdr w:val="nil"/>
      <w:lang w:val="el-GR" w:eastAsia="el-GR"/>
    </w:rPr>
  </w:style>
  <w:style w:type="paragraph" w:customStyle="1" w:styleId="Default">
    <w:name w:val="Default"/>
    <w:rsid w:val="006D03E8"/>
    <w:pPr>
      <w:autoSpaceDE w:val="0"/>
      <w:autoSpaceDN w:val="0"/>
      <w:adjustRightInd w:val="0"/>
      <w:spacing w:after="0" w:line="240" w:lineRule="auto"/>
    </w:pPr>
    <w:rPr>
      <w:rFonts w:ascii="Eurobank Sans" w:hAnsi="Eurobank Sans" w:cs="Eurobank Sans"/>
      <w:color w:val="000000"/>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6</Pages>
  <Words>2122</Words>
  <Characters>11460</Characters>
  <Application>Microsoft Office Word</Application>
  <DocSecurity>0</DocSecurity>
  <Lines>95</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Antonarou Villy</cp:lastModifiedBy>
  <cp:revision>11</cp:revision>
  <cp:lastPrinted>2020-07-28T06:42:00Z</cp:lastPrinted>
  <dcterms:created xsi:type="dcterms:W3CDTF">2020-07-28T06:01:00Z</dcterms:created>
  <dcterms:modified xsi:type="dcterms:W3CDTF">2020-07-28T09:40:00Z</dcterms:modified>
</cp:coreProperties>
</file>